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1"/>
        <w:rPr>
          <w:rFonts w:ascii="Times New Roman"/>
          <w:sz w:val="10"/>
        </w:rPr>
      </w:pPr>
    </w:p>
    <w:p>
      <w:pPr>
        <w:pStyle w:val="2"/>
        <w:spacing w:before="160"/>
        <w:ind w:left="6544"/>
      </w:pPr>
      <w:r>
        <w:t>科协外函</w:t>
      </w:r>
      <w:r>
        <w:rPr>
          <w:rFonts w:hint="eastAsia"/>
          <w:lang w:val="en-US" w:eastAsia="zh-CN"/>
        </w:rPr>
        <w:t>“</w:t>
      </w:r>
      <w:r>
        <w:t>2022</w:t>
      </w:r>
      <w:r>
        <w:rPr>
          <w:rFonts w:hint="eastAsia"/>
          <w:lang w:val="en-US" w:eastAsia="zh-CN"/>
        </w:rPr>
        <w:t>”</w:t>
      </w:r>
      <w:r>
        <w:t>68号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8"/>
        </w:rPr>
      </w:pPr>
    </w:p>
    <w:p>
      <w:pPr>
        <w:pStyle w:val="6"/>
        <w:spacing w:line="696" w:lineRule="exact"/>
        <w:ind w:right="15"/>
      </w:pPr>
      <w:r>
        <w:t>中国科协国际合作部关于推荐</w:t>
      </w:r>
      <w:bookmarkStart w:id="0" w:name="_GoBack"/>
      <w:bookmarkEnd w:id="0"/>
    </w:p>
    <w:p>
      <w:pPr>
        <w:spacing w:before="0" w:line="720" w:lineRule="exact"/>
        <w:ind w:left="0" w:right="14" w:firstLine="0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ascii="Calibri" w:hAnsi="Calibri" w:eastAsia="Calibri"/>
          <w:sz w:val="44"/>
        </w:rPr>
        <w:t>“</w:t>
      </w:r>
      <w:r>
        <w:rPr>
          <w:rFonts w:hint="eastAsia" w:ascii="方正小标宋简体" w:hAnsi="方正小标宋简体" w:eastAsia="方正小标宋简体"/>
          <w:sz w:val="44"/>
        </w:rPr>
        <w:t>中国科协海智特聘专家</w:t>
      </w:r>
      <w:r>
        <w:rPr>
          <w:rFonts w:ascii="Calibri" w:hAnsi="Calibri" w:eastAsia="Calibri"/>
          <w:sz w:val="44"/>
        </w:rPr>
        <w:t>”</w:t>
      </w:r>
      <w:r>
        <w:rPr>
          <w:rFonts w:hint="eastAsia" w:ascii="方正小标宋简体" w:hAnsi="方正小标宋简体" w:eastAsia="方正小标宋简体"/>
          <w:sz w:val="44"/>
        </w:rPr>
        <w:t>候选人的通知</w:t>
      </w:r>
    </w:p>
    <w:p>
      <w:pPr>
        <w:pStyle w:val="2"/>
        <w:spacing w:before="242" w:line="326" w:lineRule="auto"/>
        <w:ind w:left="849" w:right="751"/>
      </w:pPr>
      <w:r>
        <w:t>各全国学会、协会、研究会秘书处（办公室），各省、自治区、直辖市科协及新疆生产建设兵团科协国际合作部（办公室），各有关企业科协、高校科协：</w:t>
      </w:r>
    </w:p>
    <w:p>
      <w:pPr>
        <w:pStyle w:val="2"/>
        <w:spacing w:before="8" w:line="328" w:lineRule="auto"/>
        <w:ind w:left="849" w:right="864" w:firstLine="638"/>
        <w:jc w:val="both"/>
      </w:pPr>
      <w:r>
        <w:rPr>
          <w:spacing w:val="3"/>
        </w:rPr>
        <w:t>为进一步贯彻落实《中国科协关于加强海智工作的指导意</w:t>
      </w:r>
      <w:r>
        <w:rPr>
          <w:spacing w:val="-13"/>
        </w:rPr>
        <w:t>见》，做优对高层次海外科技人才的联系服务，更好服务地方科</w:t>
      </w:r>
      <w:r>
        <w:rPr>
          <w:spacing w:val="3"/>
        </w:rPr>
        <w:t>技经济发展，我部拟进一步加强中国科协海智特聘专家队伍建</w:t>
      </w:r>
      <w:r>
        <w:rPr>
          <w:spacing w:val="-13"/>
        </w:rPr>
        <w:t>设。为拓展推荐渠道，新增专家人选拟请有关单位协助推荐，现</w:t>
      </w:r>
      <w:r>
        <w:rPr>
          <w:spacing w:val="-3"/>
        </w:rPr>
        <w:t>就有关事项通知如下：</w:t>
      </w:r>
    </w:p>
    <w:p>
      <w:pPr>
        <w:pStyle w:val="2"/>
        <w:spacing w:line="400" w:lineRule="exact"/>
        <w:ind w:left="1488"/>
        <w:rPr>
          <w:rFonts w:hint="eastAsia" w:ascii="黑体" w:eastAsia="黑体"/>
        </w:rPr>
      </w:pPr>
      <w:r>
        <w:rPr>
          <w:rFonts w:hint="eastAsia" w:ascii="黑体" w:eastAsia="黑体"/>
        </w:rPr>
        <w:t>一、候选专家推荐条件</w:t>
      </w:r>
    </w:p>
    <w:p>
      <w:pPr>
        <w:pStyle w:val="2"/>
        <w:spacing w:before="152"/>
        <w:ind w:left="1488"/>
      </w:pPr>
      <w:r>
        <w:t>（一）遵守中华人民共和国宪法和法律，遵守社会公德；</w:t>
      </w:r>
    </w:p>
    <w:p>
      <w:pPr>
        <w:pStyle w:val="2"/>
        <w:spacing w:before="151" w:line="328" w:lineRule="auto"/>
        <w:ind w:left="849" w:right="710" w:firstLine="638"/>
      </w:pPr>
      <w:r>
        <w:t>（二</w:t>
      </w:r>
      <w:r>
        <w:rPr>
          <w:spacing w:val="-92"/>
        </w:rPr>
        <w:t>）</w:t>
      </w:r>
      <w:r>
        <w:rPr>
          <w:spacing w:val="-17"/>
        </w:rPr>
        <w:t>中国籍者须热爱祖国，拥护中国共产党的路线、方针、</w:t>
      </w:r>
      <w:r>
        <w:rPr>
          <w:spacing w:val="-12"/>
        </w:rPr>
        <w:t>政策，积极投身中华民族伟大复兴事业并贡献力量；外国国籍者</w:t>
      </w:r>
      <w:r>
        <w:rPr>
          <w:spacing w:val="-14"/>
        </w:rPr>
        <w:t>对华长期友好，愿意为中国科技进步、经济繁荣和社会发展贡献力量；</w:t>
      </w:r>
    </w:p>
    <w:p>
      <w:pPr>
        <w:pStyle w:val="2"/>
        <w:spacing w:line="400" w:lineRule="exact"/>
        <w:ind w:left="1488"/>
      </w:pPr>
      <w:r>
        <w:t>（三）具有良好的职业道德，作风正派；</w:t>
      </w:r>
    </w:p>
    <w:p>
      <w:pPr>
        <w:pStyle w:val="2"/>
        <w:spacing w:before="153"/>
        <w:ind w:left="1488"/>
      </w:pPr>
      <w:r>
        <w:t>（四）身体健康，有时间和精力参与海智工作；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6"/>
        </w:rPr>
      </w:pPr>
      <w:r>
        <w:rPr>
          <w:rFonts w:ascii="仿宋_GB2312" w:hAnsi="仿宋_GB2312" w:eastAsia="仿宋_GB2312" w:cs="仿宋_GB2312"/>
          <w:sz w:val="32"/>
          <w:szCs w:val="32"/>
          <w:lang w:val="zh-CN" w:eastAsia="zh-CN" w:bidi="zh-CN"/>
        </w:rPr>
        <w:pict>
          <v:group id="组合 1031" o:spid="_x0000_s1028" style="position:absolute;left:0;margin-left:59.3pt;margin-top:19pt;height:2.9pt;width:482.15pt;mso-position-horizontal-relative:page;mso-wrap-distance-bottom:0pt;mso-wrap-distance-top:0pt;rotation:0f;z-index:-251657216;" coordorigin="1186,387" coordsize="9642,36">
            <o:lock v:ext="edit" position="f" selection="f" grouping="f" rotation="f" cropping="f" text="f" aspectratio="f"/>
            <v:line id="直线 1032" o:spid="_x0000_s1029" style="position:absolute;left:1186;top:423;height:0;width:9642;rotation:0f;" o:ole="f" fillcolor="#FFFFFF" filled="f" o:preferrelative="t" stroked="t" coordsize="21600,21600">
              <v:fill on="f" color2="#FFFFFF" focus="0%"/>
              <v:stroke color="#FF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033" o:spid="_x0000_s1030" style="position:absolute;left:1186;top:387;height:0;width:9642;rotation:0f;" o:ole="f" fillcolor="#FFFFFF" filled="f" o:preferrelative="t" stroked="t" coordsize="21600,21600">
              <v:fill on="f" color2="#FFFFFF" focus="0%"/>
              <v:stroke color="#FF0000" color2="#FFFFFF" miterlimit="2"/>
              <v:imagedata gain="65536f" blacklevel="0f" gamma="0"/>
              <o:lock v:ext="edit" position="f" selection="f" grouping="f" rotation="f" cropping="f" text="f" aspectratio="f"/>
            </v:line>
            <w10:wrap type="topAndBottom"/>
          </v:group>
        </w:pict>
      </w:r>
    </w:p>
    <w:p>
      <w:pPr>
        <w:spacing w:after="0"/>
        <w:rPr>
          <w:sz w:val="26"/>
        </w:rPr>
        <w:sectPr>
          <w:headerReference r:id="rId4" w:type="default"/>
          <w:footerReference r:id="rId6" w:type="default"/>
          <w:headerReference r:id="rId5" w:type="even"/>
          <w:footerReference r:id="rId7" w:type="even"/>
          <w:type w:val="continuous"/>
          <w:pgSz w:w="11910" w:h="16840"/>
          <w:pgMar w:top="1580" w:right="600" w:bottom="280" w:left="740" w:header="720" w:footer="720" w:gutter="0"/>
          <w:cols w:space="720" w:num="1"/>
        </w:sectPr>
      </w:pPr>
    </w:p>
    <w:p>
      <w:pPr>
        <w:pStyle w:val="2"/>
        <w:spacing w:before="4"/>
        <w:rPr>
          <w:sz w:val="13"/>
        </w:rPr>
      </w:pPr>
    </w:p>
    <w:p>
      <w:pPr>
        <w:pStyle w:val="2"/>
        <w:spacing w:before="57" w:line="328" w:lineRule="auto"/>
        <w:ind w:left="849" w:right="872" w:firstLine="638"/>
      </w:pPr>
      <w:r>
        <w:t>（五）在重要的科技创新领域表现突出（领域见附件1）， 具有较高的专业技术水平或较强的组织管理能力；</w:t>
      </w:r>
    </w:p>
    <w:p>
      <w:pPr>
        <w:pStyle w:val="2"/>
        <w:spacing w:line="326" w:lineRule="auto"/>
        <w:ind w:left="849" w:right="876" w:firstLine="638"/>
      </w:pPr>
      <w:r>
        <w:t>（六）具有2年及以上海外学习、工作经历，与海外高校、科研院所、科技组织、创新企业、科技园区等具有良好合作；</w:t>
      </w:r>
    </w:p>
    <w:p>
      <w:pPr>
        <w:pStyle w:val="2"/>
        <w:spacing w:before="4"/>
        <w:ind w:left="1469"/>
      </w:pPr>
      <w:r>
        <w:t>（七）已与国内相关机构建立合作关系；</w:t>
      </w:r>
    </w:p>
    <w:p>
      <w:pPr>
        <w:pStyle w:val="2"/>
        <w:spacing w:before="151"/>
        <w:ind w:left="1469"/>
      </w:pPr>
      <w:r>
        <w:t>（八）优先推荐全国学会外籍会员以及有丰富经验的企业家。</w:t>
      </w:r>
    </w:p>
    <w:p>
      <w:pPr>
        <w:pStyle w:val="2"/>
        <w:spacing w:before="147"/>
        <w:ind w:left="1488"/>
        <w:rPr>
          <w:rFonts w:hint="eastAsia" w:ascii="黑体" w:eastAsia="黑体"/>
        </w:rPr>
      </w:pPr>
      <w:r>
        <w:rPr>
          <w:rFonts w:hint="eastAsia" w:ascii="黑体" w:eastAsia="黑体"/>
        </w:rPr>
        <w:t>二、专家分类</w:t>
      </w:r>
    </w:p>
    <w:p>
      <w:pPr>
        <w:pStyle w:val="2"/>
        <w:spacing w:before="152"/>
        <w:ind w:left="1488"/>
      </w:pPr>
      <w:r>
        <w:t>根据专家的特长分为4个类别，分别为：</w:t>
      </w:r>
    </w:p>
    <w:p>
      <w:pPr>
        <w:pStyle w:val="2"/>
        <w:spacing w:before="152" w:line="326" w:lineRule="auto"/>
        <w:ind w:left="849" w:right="863" w:firstLine="638"/>
        <w:jc w:val="both"/>
      </w:pPr>
      <w:r>
        <w:t>（一</w:t>
      </w:r>
      <w:r>
        <w:rPr>
          <w:spacing w:val="-58"/>
        </w:rPr>
        <w:t>）</w:t>
      </w:r>
      <w:r>
        <w:rPr>
          <w:spacing w:val="-10"/>
        </w:rPr>
        <w:t>学术类专家，指从事科学研究且具有较高专业水平的</w:t>
      </w:r>
      <w:r>
        <w:rPr>
          <w:spacing w:val="-15"/>
        </w:rPr>
        <w:t>人才。原则上要在国内外知名高校、科研机构具有相当于教授职</w:t>
      </w:r>
      <w:r>
        <w:rPr>
          <w:spacing w:val="-13"/>
        </w:rPr>
        <w:t>务，或有国内外知名科技公司担任高级研发职务的经历。能力突出的优秀青年人才可适当放宽条件。在全国学会担任重要职务的</w:t>
      </w:r>
      <w:r>
        <w:rPr>
          <w:spacing w:val="-3"/>
        </w:rPr>
        <w:t>外籍会员优先入选。</w:t>
      </w:r>
    </w:p>
    <w:p>
      <w:pPr>
        <w:pStyle w:val="2"/>
        <w:spacing w:before="11" w:line="328" w:lineRule="auto"/>
        <w:ind w:left="849" w:right="712" w:firstLine="638"/>
      </w:pPr>
      <w:r>
        <w:t>（二</w:t>
      </w:r>
      <w:r>
        <w:rPr>
          <w:spacing w:val="-92"/>
        </w:rPr>
        <w:t>）</w:t>
      </w:r>
      <w:r>
        <w:rPr>
          <w:spacing w:val="-17"/>
        </w:rPr>
        <w:t>产业类专家，指从事科技成果市场化转化、科技创投、</w:t>
      </w:r>
      <w:r>
        <w:rPr>
          <w:spacing w:val="-12"/>
        </w:rPr>
        <w:t>创业咨询等创新创业领域的高级人才。原则上需要具有海外自主</w:t>
      </w:r>
      <w:r>
        <w:rPr>
          <w:spacing w:val="-15"/>
        </w:rPr>
        <w:t>创业或投资创业的经验、熟悉相关产业领域和国际规则的创新创</w:t>
      </w:r>
      <w:r>
        <w:rPr>
          <w:spacing w:val="-8"/>
        </w:rPr>
        <w:t>业人才等。创办或投资企业获得上市的专家优先入选。</w:t>
      </w:r>
    </w:p>
    <w:p>
      <w:pPr>
        <w:pStyle w:val="2"/>
        <w:spacing w:line="326" w:lineRule="auto"/>
        <w:ind w:left="849" w:right="864" w:firstLine="638"/>
        <w:jc w:val="both"/>
      </w:pPr>
      <w:r>
        <w:t>（三</w:t>
      </w:r>
      <w:r>
        <w:rPr>
          <w:spacing w:val="-58"/>
        </w:rPr>
        <w:t>）</w:t>
      </w:r>
      <w:r>
        <w:rPr>
          <w:spacing w:val="-10"/>
        </w:rPr>
        <w:t>管理类专家，指在组织管理工作中具有丰富的理论或</w:t>
      </w:r>
      <w:r>
        <w:rPr>
          <w:spacing w:val="-15"/>
        </w:rPr>
        <w:t>实践经验的高级管理人才。在重要的国际科技组织、国别组织担</w:t>
      </w:r>
      <w:r>
        <w:rPr>
          <w:spacing w:val="-3"/>
        </w:rPr>
        <w:t>任执委以上委员</w:t>
      </w:r>
      <w:r>
        <w:t>（</w:t>
      </w:r>
      <w:r>
        <w:rPr>
          <w:spacing w:val="-3"/>
        </w:rPr>
        <w:t>或相当职务</w:t>
      </w:r>
      <w:r>
        <w:t>）</w:t>
      </w:r>
      <w:r>
        <w:rPr>
          <w:spacing w:val="-3"/>
        </w:rPr>
        <w:t>的专家优先入选。</w:t>
      </w:r>
    </w:p>
    <w:p>
      <w:pPr>
        <w:pStyle w:val="2"/>
        <w:spacing w:before="3" w:line="326" w:lineRule="auto"/>
        <w:ind w:left="849" w:right="882" w:firstLine="653"/>
        <w:jc w:val="both"/>
      </w:pPr>
      <w:r>
        <w:t>（四）综合类专家，指在金融、法律、财务、咨询等领域具有丰富理论或实践经验的人才，包括但不限于银行、基金、保险等资本市场的高级从业人员，拥有丰富政策咨询经验的智</w:t>
      </w:r>
    </w:p>
    <w:p>
      <w:pPr>
        <w:spacing w:after="0" w:line="326" w:lineRule="auto"/>
        <w:jc w:val="both"/>
        <w:sectPr>
          <w:footerReference r:id="rId8" w:type="default"/>
          <w:footerReference r:id="rId9" w:type="even"/>
          <w:pgSz w:w="11910" w:h="16840"/>
          <w:pgMar w:top="1580" w:right="600" w:bottom="1920" w:left="740" w:header="0" w:footer="1724" w:gutter="0"/>
          <w:pgNumType w:start="2"/>
          <w:cols w:space="720" w:num="1"/>
        </w:sectPr>
      </w:pPr>
    </w:p>
    <w:p>
      <w:pPr>
        <w:pStyle w:val="2"/>
        <w:spacing w:before="4"/>
        <w:rPr>
          <w:sz w:val="13"/>
        </w:rPr>
      </w:pPr>
    </w:p>
    <w:p>
      <w:pPr>
        <w:pStyle w:val="2"/>
        <w:spacing w:before="57" w:line="328" w:lineRule="auto"/>
        <w:ind w:left="849" w:right="883"/>
      </w:pPr>
      <w:r>
        <w:t>库专家、熟悉海内外财税与法律制度体系的财务审计专家及法律专家等。</w:t>
      </w:r>
    </w:p>
    <w:p>
      <w:pPr>
        <w:pStyle w:val="2"/>
        <w:ind w:left="1488"/>
        <w:rPr>
          <w:rFonts w:hint="eastAsia" w:ascii="黑体" w:eastAsia="黑体"/>
        </w:rPr>
      </w:pPr>
      <w:r>
        <w:rPr>
          <w:rFonts w:hint="eastAsia" w:ascii="黑体" w:eastAsia="黑体"/>
        </w:rPr>
        <w:t>三、专家权利</w:t>
      </w:r>
    </w:p>
    <w:p>
      <w:pPr>
        <w:pStyle w:val="2"/>
        <w:spacing w:before="147"/>
        <w:ind w:left="1488"/>
      </w:pPr>
      <w:r>
        <w:t>海智特聘专家享有以下权利：</w:t>
      </w:r>
    </w:p>
    <w:p>
      <w:pPr>
        <w:pStyle w:val="2"/>
        <w:spacing w:before="152" w:line="328" w:lineRule="auto"/>
        <w:ind w:left="849" w:right="870" w:firstLine="638"/>
      </w:pPr>
      <w:r>
        <w:t>（一</w:t>
      </w:r>
      <w:r>
        <w:rPr>
          <w:spacing w:val="-58"/>
        </w:rPr>
        <w:t>）</w:t>
      </w:r>
      <w:r>
        <w:rPr>
          <w:spacing w:val="-10"/>
        </w:rPr>
        <w:t>推荐作为中国科协全国代表大会特邀代表、列席代表</w:t>
      </w:r>
      <w:r>
        <w:t>的资格。</w:t>
      </w:r>
    </w:p>
    <w:p>
      <w:pPr>
        <w:pStyle w:val="2"/>
        <w:spacing w:line="405" w:lineRule="exact"/>
        <w:ind w:left="1488"/>
      </w:pPr>
      <w:r>
        <w:t>（二）受邀参加中国科协组织的相关会议与活动。</w:t>
      </w:r>
    </w:p>
    <w:p>
      <w:pPr>
        <w:pStyle w:val="2"/>
        <w:spacing w:before="152"/>
        <w:ind w:left="1488"/>
      </w:pPr>
      <w:r>
        <w:t>（三）通过中国科协渠道反映意见、建议。</w:t>
      </w:r>
    </w:p>
    <w:p>
      <w:pPr>
        <w:pStyle w:val="2"/>
        <w:spacing w:before="152" w:line="326" w:lineRule="auto"/>
        <w:ind w:left="849" w:right="866" w:firstLine="638"/>
        <w:jc w:val="both"/>
      </w:pPr>
      <w:r>
        <w:t>（四</w:t>
      </w:r>
      <w:r>
        <w:rPr>
          <w:spacing w:val="-29"/>
        </w:rPr>
        <w:t>）</w:t>
      </w:r>
      <w:r>
        <w:rPr>
          <w:spacing w:val="-11"/>
        </w:rPr>
        <w:t>优先推荐申报各类奖励、荣誉称号、特聘专家、科研</w:t>
      </w:r>
      <w:r>
        <w:rPr>
          <w:spacing w:val="-14"/>
        </w:rPr>
        <w:t>项目、学会任职等，包括但不限于中国政府友谊奖、科协系统发</w:t>
      </w:r>
      <w:r>
        <w:rPr>
          <w:spacing w:val="-5"/>
        </w:rPr>
        <w:t>布的科研项目、中国科协所属学会任职、科技期刊编委等。</w:t>
      </w:r>
    </w:p>
    <w:p>
      <w:pPr>
        <w:pStyle w:val="2"/>
        <w:spacing w:before="7" w:line="326" w:lineRule="auto"/>
        <w:ind w:left="849" w:right="751" w:firstLine="638"/>
      </w:pPr>
      <w:r>
        <w:t>（五</w:t>
      </w:r>
      <w:r>
        <w:rPr>
          <w:spacing w:val="-58"/>
        </w:rPr>
        <w:t>）</w:t>
      </w:r>
      <w:r>
        <w:rPr>
          <w:spacing w:val="-8"/>
        </w:rPr>
        <w:t>享有中国科协海智办关于中国科技政策、科技前沿动</w:t>
      </w:r>
      <w:r>
        <w:rPr>
          <w:spacing w:val="-7"/>
        </w:rPr>
        <w:t>态、中国科协项目申报信息以及海智计划活动等资讯推送服务。</w:t>
      </w:r>
    </w:p>
    <w:p>
      <w:pPr>
        <w:pStyle w:val="2"/>
        <w:spacing w:before="4"/>
        <w:ind w:left="1488"/>
      </w:pPr>
      <w:r>
        <w:t>（六）对中国科协海智工作具有批评建议权和监督权。</w:t>
      </w:r>
    </w:p>
    <w:p>
      <w:pPr>
        <w:pStyle w:val="2"/>
        <w:spacing w:before="152"/>
        <w:ind w:left="1488"/>
        <w:rPr>
          <w:rFonts w:hint="eastAsia" w:ascii="黑体" w:eastAsia="黑体"/>
        </w:rPr>
      </w:pPr>
      <w:r>
        <w:rPr>
          <w:rFonts w:hint="eastAsia" w:ascii="黑体" w:eastAsia="黑体"/>
        </w:rPr>
        <w:t>四、专家义务</w:t>
      </w:r>
    </w:p>
    <w:p>
      <w:pPr>
        <w:pStyle w:val="2"/>
        <w:spacing w:before="147"/>
        <w:ind w:left="1488"/>
      </w:pPr>
      <w:r>
        <w:t>海智特聘专家应履行如下义务：</w:t>
      </w:r>
    </w:p>
    <w:p>
      <w:pPr>
        <w:pStyle w:val="2"/>
        <w:spacing w:before="152" w:line="328" w:lineRule="auto"/>
        <w:ind w:left="849" w:right="712" w:firstLine="638"/>
      </w:pPr>
      <w:r>
        <w:t>（一</w:t>
      </w:r>
      <w:r>
        <w:rPr>
          <w:spacing w:val="-92"/>
        </w:rPr>
        <w:t>）</w:t>
      </w:r>
      <w:r>
        <w:rPr>
          <w:spacing w:val="-17"/>
        </w:rPr>
        <w:t>参与中国科协组织的人才举荐、项目合作、学术交流、</w:t>
      </w:r>
      <w:r>
        <w:rPr>
          <w:spacing w:val="-4"/>
        </w:rPr>
        <w:t>决策咨询、创新创业等活动。</w:t>
      </w:r>
    </w:p>
    <w:p>
      <w:pPr>
        <w:pStyle w:val="2"/>
        <w:spacing w:line="328" w:lineRule="auto"/>
        <w:ind w:left="849" w:right="870" w:firstLine="638"/>
      </w:pPr>
      <w:r>
        <w:t>（二</w:t>
      </w:r>
      <w:r>
        <w:rPr>
          <w:spacing w:val="-39"/>
        </w:rPr>
        <w:t>）</w:t>
      </w:r>
      <w:r>
        <w:rPr>
          <w:spacing w:val="-12"/>
        </w:rPr>
        <w:t>受邀就海智工作提供咨询、指导意见，服务各类海智</w:t>
      </w:r>
      <w:r>
        <w:rPr>
          <w:spacing w:val="-5"/>
        </w:rPr>
        <w:t>基地建设，受邀担任中国海外人才创新创业项目大赛评委。</w:t>
      </w:r>
    </w:p>
    <w:p>
      <w:pPr>
        <w:pStyle w:val="2"/>
        <w:ind w:left="1488"/>
      </w:pPr>
      <w:r>
        <w:t>（三）积极宣传海智计划，推荐海外人才、成果和项目。</w:t>
      </w:r>
    </w:p>
    <w:p>
      <w:pPr>
        <w:pStyle w:val="2"/>
        <w:spacing w:before="142"/>
        <w:ind w:left="1488"/>
      </w:pPr>
      <w:r>
        <w:t>（四）推荐优秀人才作为海智专家。</w:t>
      </w:r>
    </w:p>
    <w:p>
      <w:pPr>
        <w:pStyle w:val="2"/>
        <w:spacing w:before="152"/>
        <w:ind w:left="1488"/>
      </w:pPr>
      <w:r>
        <w:t>（五）经协商承担中国科协海智办委托的其他任务。</w:t>
      </w:r>
    </w:p>
    <w:p>
      <w:pPr>
        <w:spacing w:after="0"/>
        <w:sectPr>
          <w:pgSz w:w="11910" w:h="16840"/>
          <w:pgMar w:top="1580" w:right="600" w:bottom="1920" w:left="740" w:header="0" w:footer="1724" w:gutter="0"/>
          <w:cols w:space="720" w:num="1"/>
        </w:sectPr>
      </w:pPr>
    </w:p>
    <w:p>
      <w:pPr>
        <w:pStyle w:val="2"/>
        <w:spacing w:before="4"/>
        <w:rPr>
          <w:sz w:val="13"/>
        </w:rPr>
      </w:pPr>
    </w:p>
    <w:p>
      <w:pPr>
        <w:pStyle w:val="2"/>
        <w:spacing w:before="57"/>
        <w:ind w:left="1488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五、推荐程序</w:t>
      </w:r>
    </w:p>
    <w:p>
      <w:pPr>
        <w:pStyle w:val="2"/>
        <w:spacing w:before="152" w:line="326" w:lineRule="auto"/>
        <w:ind w:left="849" w:right="710" w:firstLine="638"/>
        <w:jc w:val="both"/>
      </w:pPr>
      <w:r>
        <w:t>（</w:t>
      </w:r>
      <w:r>
        <w:rPr>
          <w:spacing w:val="-24"/>
        </w:rPr>
        <w:t xml:space="preserve"> 一</w:t>
      </w:r>
      <w:r>
        <w:t>）</w:t>
      </w:r>
      <w:r>
        <w:rPr>
          <w:spacing w:val="16"/>
        </w:rPr>
        <w:t xml:space="preserve"> 推荐工作在“ 科协一家” 中进行</w:t>
      </w:r>
      <w:r>
        <w:t>（</w:t>
      </w:r>
      <w:r>
        <w:rPr>
          <w:spacing w:val="10"/>
        </w:rPr>
        <w:t xml:space="preserve"> 下载地址</w:t>
      </w:r>
      <w:r>
        <w:fldChar w:fldCharType="begin"/>
      </w:r>
      <w:r>
        <w:instrText xml:space="preserve">HYPERLINK "http://xh.cast.org.cn/" </w:instrText>
      </w:r>
      <w:r>
        <w:fldChar w:fldCharType="separate"/>
      </w:r>
      <w:r>
        <w:rPr>
          <w:rFonts w:ascii="Times New Roman" w:hAnsi="Times New Roman" w:eastAsia="Times New Roman"/>
          <w:spacing w:val="10"/>
        </w:rPr>
        <w:t>http://xh.cast.org.cn</w:t>
      </w:r>
      <w:r>
        <w:fldChar w:fldCharType="end"/>
      </w:r>
      <w:r>
        <w:rPr>
          <w:spacing w:val="10"/>
        </w:rPr>
        <w:t>）</w:t>
      </w:r>
      <w:r>
        <w:t>。请各有关单位确认</w:t>
      </w:r>
      <w:r>
        <w:rPr>
          <w:spacing w:val="-3"/>
        </w:rPr>
        <w:t>1</w:t>
      </w:r>
      <w:r>
        <w:t>名专家推荐工作负责</w:t>
      </w:r>
      <w:r>
        <w:rPr>
          <w:spacing w:val="-19"/>
        </w:rPr>
        <w:t>人，填写《中国科协海智特聘专家候选人推荐工作负责人信息表》</w:t>
      </w:r>
    </w:p>
    <w:p>
      <w:pPr>
        <w:pStyle w:val="2"/>
        <w:spacing w:before="8" w:line="326" w:lineRule="auto"/>
        <w:ind w:left="849" w:right="858"/>
        <w:jc w:val="both"/>
      </w:pPr>
      <w:r>
        <w:t>（见附件2），并将表格</w:t>
      </w:r>
      <w:r>
        <w:rPr>
          <w:rFonts w:ascii="Times New Roman" w:hAnsi="Times New Roman" w:eastAsia="Times New Roman"/>
        </w:rPr>
        <w:t>WORD</w:t>
      </w:r>
      <w:r>
        <w:t>或</w:t>
      </w:r>
      <w:r>
        <w:rPr>
          <w:rFonts w:ascii="Times New Roman" w:hAnsi="Times New Roman" w:eastAsia="Times New Roman"/>
        </w:rPr>
        <w:t>WPS</w:t>
      </w:r>
      <w:r>
        <w:t>版本、盖章后扫描的</w:t>
      </w:r>
      <w:r>
        <w:rPr>
          <w:rFonts w:ascii="Times New Roman" w:hAnsi="Times New Roman" w:eastAsia="Times New Roman"/>
        </w:rPr>
        <w:t xml:space="preserve">PDF </w:t>
      </w:r>
      <w:r>
        <w:fldChar w:fldCharType="begin"/>
      </w:r>
      <w:r>
        <w:instrText xml:space="preserve">HYPERLINK "mailto:版本一并在2022年9月10日前发送至haizhijihua@cast.org.cn" </w:instrText>
      </w:r>
      <w:r>
        <w:fldChar w:fldCharType="separate"/>
      </w:r>
      <w:r>
        <w:t>版本一并在2022年9月10日前发送至</w:t>
      </w:r>
      <w:r>
        <w:rPr>
          <w:rFonts w:ascii="Times New Roman" w:hAnsi="Times New Roman" w:eastAsia="Times New Roman"/>
        </w:rPr>
        <w:t>haizhijihua@cast.org.cn</w:t>
      </w:r>
      <w:r>
        <w:fldChar w:fldCharType="end"/>
      </w:r>
      <w:r>
        <w:t>。之后将统一为相关人员开设“科协一家”账户。</w:t>
      </w:r>
    </w:p>
    <w:p>
      <w:pPr>
        <w:pStyle w:val="2"/>
        <w:spacing w:before="7" w:line="328" w:lineRule="auto"/>
        <w:ind w:left="849" w:right="863" w:firstLine="638"/>
        <w:jc w:val="both"/>
      </w:pPr>
      <w:r>
        <w:t>（二</w:t>
      </w:r>
      <w:r>
        <w:rPr>
          <w:spacing w:val="-39"/>
        </w:rPr>
        <w:t>）</w:t>
      </w:r>
      <w:r>
        <w:rPr>
          <w:spacing w:val="-11"/>
        </w:rPr>
        <w:t>各单位推荐工作负责人登录“科协一家”后进行专家</w:t>
      </w:r>
      <w:r>
        <w:rPr>
          <w:spacing w:val="-15"/>
        </w:rPr>
        <w:t>信息填报，具体路径为：工作台—全部应用—国际合作—海智专</w:t>
      </w:r>
      <w:r>
        <w:rPr>
          <w:spacing w:val="-12"/>
        </w:rPr>
        <w:t>家推荐。完成《中国科协海智特聘专家候选人信息表》</w:t>
      </w:r>
      <w:r>
        <w:rPr>
          <w:spacing w:val="-5"/>
        </w:rPr>
        <w:t>（</w:t>
      </w:r>
      <w:r>
        <w:rPr>
          <w:spacing w:val="-4"/>
        </w:rPr>
        <w:t>样表见</w:t>
      </w:r>
      <w:r>
        <w:rPr>
          <w:spacing w:val="2"/>
        </w:rPr>
        <w:t>附件</w:t>
      </w:r>
      <w:r>
        <w:t>3）信息填报后，打印信息表、推荐单位盖章并扫描后上传PDF</w:t>
      </w:r>
      <w:r>
        <w:rPr>
          <w:spacing w:val="-4"/>
        </w:rPr>
        <w:t>格式信息表。此项工作于</w:t>
      </w:r>
      <w:r>
        <w:t>2022年</w:t>
      </w:r>
      <w:r>
        <w:rPr>
          <w:spacing w:val="-3"/>
        </w:rPr>
        <w:t>9</w:t>
      </w:r>
      <w:r>
        <w:t>月</w:t>
      </w:r>
      <w:r>
        <w:rPr>
          <w:spacing w:val="-3"/>
        </w:rPr>
        <w:t>20</w:t>
      </w:r>
      <w:r>
        <w:t>日-10月</w:t>
      </w:r>
      <w:r>
        <w:rPr>
          <w:spacing w:val="-3"/>
        </w:rPr>
        <w:t>20</w:t>
      </w:r>
      <w:r>
        <w:t>日进行。</w:t>
      </w:r>
    </w:p>
    <w:p>
      <w:pPr>
        <w:pStyle w:val="2"/>
        <w:spacing w:line="328" w:lineRule="auto"/>
        <w:ind w:left="849" w:right="864" w:firstLine="638"/>
        <w:jc w:val="both"/>
      </w:pPr>
      <w:r>
        <w:t>（三</w:t>
      </w:r>
      <w:r>
        <w:rPr>
          <w:spacing w:val="-58"/>
        </w:rPr>
        <w:t>）</w:t>
      </w:r>
      <w:r>
        <w:rPr>
          <w:spacing w:val="-9"/>
        </w:rPr>
        <w:t>中国科协国际合作部将根据推荐情况，通过专家评审</w:t>
      </w:r>
      <w:r>
        <w:rPr>
          <w:spacing w:val="-15"/>
        </w:rPr>
        <w:t>方式择优选择符合条件的专家，聘为中国科协海智特聘专家并颁</w:t>
      </w:r>
      <w:r>
        <w:rPr>
          <w:spacing w:val="-5"/>
        </w:rPr>
        <w:t>发聘书。海智特聘专家实行动态管理，每次聘期为</w:t>
      </w:r>
      <w:r>
        <w:rPr>
          <w:spacing w:val="-3"/>
        </w:rPr>
        <w:t>3年。</w:t>
      </w:r>
    </w:p>
    <w:p>
      <w:pPr>
        <w:pStyle w:val="2"/>
        <w:spacing w:line="406" w:lineRule="exact"/>
        <w:ind w:left="1488"/>
        <w:rPr>
          <w:rFonts w:hint="eastAsia" w:ascii="黑体" w:eastAsia="黑体"/>
        </w:rPr>
      </w:pPr>
      <w:r>
        <w:rPr>
          <w:rFonts w:hint="eastAsia" w:ascii="黑体" w:eastAsia="黑体"/>
          <w:color w:val="333333"/>
          <w:spacing w:val="-2"/>
        </w:rPr>
        <w:t>六、注意事项</w:t>
      </w:r>
    </w:p>
    <w:p>
      <w:pPr>
        <w:pStyle w:val="2"/>
        <w:spacing w:before="142" w:line="328" w:lineRule="auto"/>
        <w:ind w:left="849" w:right="866" w:firstLine="638"/>
        <w:jc w:val="both"/>
      </w:pPr>
      <w:r>
        <w:t>（一</w:t>
      </w:r>
      <w:r>
        <w:rPr>
          <w:spacing w:val="-39"/>
        </w:rPr>
        <w:t>）</w:t>
      </w:r>
      <w:r>
        <w:rPr>
          <w:spacing w:val="-11"/>
        </w:rPr>
        <w:t>专家候选人由各全国学会、省级科协，以及有关企业</w:t>
      </w:r>
      <w:r>
        <w:rPr>
          <w:spacing w:val="-2"/>
        </w:rPr>
        <w:t>科协、高校科协推荐,每个全国学会、省级科协推荐名额原则上</w:t>
      </w:r>
      <w:r>
        <w:t>不超过20名，每个企业科协、高校科协推荐名额原则上不超过</w:t>
      </w:r>
      <w:r>
        <w:rPr>
          <w:spacing w:val="-12"/>
        </w:rPr>
        <w:t xml:space="preserve">5 </w:t>
      </w:r>
      <w:r>
        <w:rPr>
          <w:spacing w:val="-14"/>
        </w:rPr>
        <w:t>名。企业科协、高校科协推荐资格由中国科协国际合作部与有关</w:t>
      </w:r>
      <w:r>
        <w:rPr>
          <w:spacing w:val="-3"/>
        </w:rPr>
        <w:t>部门、单位商定。</w:t>
      </w:r>
    </w:p>
    <w:p>
      <w:pPr>
        <w:pStyle w:val="2"/>
        <w:spacing w:line="328" w:lineRule="auto"/>
        <w:ind w:left="849" w:right="755" w:firstLine="638"/>
      </w:pPr>
      <w:r>
        <w:rPr>
          <w:color w:val="333333"/>
        </w:rPr>
        <w:t>（二）</w:t>
      </w:r>
      <w:r>
        <w:t>请各推荐单位严格按照资格条件，本着客观、公正、严谨原则推荐适宜人选，并对推荐专家资质和推荐材料真实性负</w:t>
      </w:r>
    </w:p>
    <w:p>
      <w:pPr>
        <w:spacing w:after="0" w:line="328" w:lineRule="auto"/>
        <w:sectPr>
          <w:pgSz w:w="11910" w:h="16840"/>
          <w:pgMar w:top="1580" w:right="600" w:bottom="1920" w:left="740" w:header="0" w:footer="1724" w:gutter="0"/>
          <w:cols w:space="720" w:num="1"/>
        </w:sectPr>
      </w:pPr>
    </w:p>
    <w:p>
      <w:pPr>
        <w:pStyle w:val="2"/>
        <w:spacing w:before="4"/>
        <w:rPr>
          <w:sz w:val="13"/>
        </w:rPr>
      </w:pPr>
    </w:p>
    <w:p>
      <w:pPr>
        <w:pStyle w:val="2"/>
        <w:spacing w:before="57" w:line="328" w:lineRule="auto"/>
        <w:ind w:left="849" w:right="864"/>
      </w:pPr>
      <w:r>
        <w:rPr>
          <w:spacing w:val="-13"/>
        </w:rPr>
        <w:t>责。《中国科协海智特聘专家候选人信息表》内容须由专家本人</w:t>
      </w:r>
      <w:r>
        <w:rPr>
          <w:spacing w:val="-4"/>
        </w:rPr>
        <w:t>确认并同意作为候选人推荐。</w:t>
      </w:r>
    </w:p>
    <w:p>
      <w:pPr>
        <w:pStyle w:val="2"/>
        <w:ind w:left="1488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七、联系方式</w:t>
      </w:r>
    </w:p>
    <w:p>
      <w:pPr>
        <w:pStyle w:val="2"/>
        <w:tabs>
          <w:tab w:val="left" w:pos="4052"/>
        </w:tabs>
        <w:spacing w:before="147" w:line="328" w:lineRule="auto"/>
        <w:ind w:left="1488" w:right="4595"/>
      </w:pPr>
      <w:r>
        <w:rPr>
          <w:color w:val="333333"/>
        </w:rPr>
        <w:t>（一）</w:t>
      </w:r>
      <w:r>
        <w:rPr>
          <w:color w:val="333333"/>
          <w:spacing w:val="-5"/>
        </w:rPr>
        <w:t>推</w:t>
      </w:r>
      <w:r>
        <w:rPr>
          <w:color w:val="333333"/>
        </w:rPr>
        <w:t>荐专</w:t>
      </w:r>
      <w:r>
        <w:rPr>
          <w:color w:val="333333"/>
          <w:spacing w:val="-5"/>
        </w:rPr>
        <w:t>家</w:t>
      </w:r>
      <w:r>
        <w:rPr>
          <w:color w:val="333333"/>
        </w:rPr>
        <w:t>候选</w:t>
      </w:r>
      <w:r>
        <w:rPr>
          <w:color w:val="333333"/>
          <w:spacing w:val="-5"/>
        </w:rPr>
        <w:t>人</w:t>
      </w:r>
      <w:r>
        <w:rPr>
          <w:color w:val="333333"/>
        </w:rPr>
        <w:t>事务</w:t>
      </w:r>
      <w:r>
        <w:rPr>
          <w:color w:val="333333"/>
          <w:spacing w:val="-5"/>
        </w:rPr>
        <w:t>咨</w:t>
      </w:r>
      <w:r>
        <w:rPr>
          <w:color w:val="333333"/>
          <w:spacing w:val="-17"/>
        </w:rPr>
        <w:t>询</w:t>
      </w:r>
      <w:r>
        <w:rPr>
          <w:color w:val="333333"/>
        </w:rPr>
        <w:t>联系人</w:t>
      </w:r>
      <w:r>
        <w:rPr>
          <w:color w:val="333333"/>
          <w:spacing w:val="-5"/>
        </w:rPr>
        <w:t>：</w:t>
      </w:r>
      <w:r>
        <w:rPr>
          <w:color w:val="333333"/>
        </w:rPr>
        <w:t>徐冠群</w:t>
      </w:r>
      <w:r>
        <w:rPr>
          <w:color w:val="333333"/>
        </w:rPr>
        <w:tab/>
      </w:r>
      <w:r>
        <w:rPr>
          <w:color w:val="333333"/>
        </w:rPr>
        <w:t>王</w:t>
      </w:r>
      <w:r>
        <w:rPr>
          <w:color w:val="333333"/>
          <w:spacing w:val="-5"/>
        </w:rPr>
        <w:t>海</w:t>
      </w:r>
      <w:r>
        <w:rPr>
          <w:color w:val="333333"/>
        </w:rPr>
        <w:t>洋</w:t>
      </w:r>
    </w:p>
    <w:p>
      <w:pPr>
        <w:pStyle w:val="2"/>
        <w:tabs>
          <w:tab w:val="left" w:pos="2126"/>
        </w:tabs>
        <w:ind w:left="1488"/>
      </w:pPr>
      <w:r>
        <w:t>电</w:t>
      </w:r>
      <w:r>
        <w:tab/>
      </w:r>
      <w:r>
        <w:t>话：010-62191121</w:t>
      </w:r>
    </w:p>
    <w:p>
      <w:pPr>
        <w:pStyle w:val="2"/>
        <w:tabs>
          <w:tab w:val="left" w:pos="2126"/>
        </w:tabs>
        <w:spacing w:before="147"/>
        <w:ind w:left="1488"/>
        <w:rPr>
          <w:rFonts w:ascii="Times New Roman" w:eastAsia="Times New Roman"/>
        </w:rPr>
      </w:pPr>
      <w:r>
        <w:rPr>
          <w:color w:val="333333"/>
        </w:rPr>
        <w:t>邮</w:t>
      </w:r>
      <w:r>
        <w:rPr>
          <w:color w:val="333333"/>
        </w:rPr>
        <w:tab/>
      </w:r>
      <w:r>
        <w:rPr>
          <w:color w:val="333333"/>
        </w:rPr>
        <w:t>箱：</w:t>
      </w:r>
      <w:r>
        <w:fldChar w:fldCharType="begin"/>
      </w:r>
      <w:r>
        <w:instrText xml:space="preserve">HYPERLINK "mailto:haizhijihua@cast.org.cn" </w:instrText>
      </w:r>
      <w:r>
        <w:fldChar w:fldCharType="separate"/>
      </w:r>
      <w:r>
        <w:rPr>
          <w:rFonts w:ascii="Times New Roman" w:eastAsia="Times New Roman"/>
          <w:color w:val="333333"/>
        </w:rPr>
        <w:t>haizhijihua@cast.org.cn</w:t>
      </w:r>
      <w:r>
        <w:fldChar w:fldCharType="end"/>
      </w:r>
    </w:p>
    <w:p>
      <w:pPr>
        <w:pStyle w:val="2"/>
        <w:spacing w:before="152" w:line="328" w:lineRule="auto"/>
        <w:ind w:left="1488" w:right="2675"/>
      </w:pPr>
      <w:r>
        <w:rPr>
          <w:color w:val="333333"/>
        </w:rPr>
        <w:t>（二）“科协一家”登录及信息填报技术指导</w:t>
      </w:r>
      <w:r>
        <w:t>联 系 人：齐小龙</w:t>
      </w:r>
    </w:p>
    <w:p>
      <w:pPr>
        <w:pStyle w:val="2"/>
        <w:spacing w:line="405" w:lineRule="exact"/>
        <w:ind w:left="1488"/>
      </w:pPr>
      <w:r>
        <w:t>联系电话：13290965242</w:t>
      </w:r>
    </w:p>
    <w:p>
      <w:pPr>
        <w:pStyle w:val="2"/>
        <w:tabs>
          <w:tab w:val="left" w:pos="2448"/>
        </w:tabs>
        <w:spacing w:before="152"/>
        <w:ind w:left="1488"/>
        <w:rPr>
          <w:rFonts w:ascii="Times New Roman" w:eastAsia="Times New Roman"/>
        </w:rPr>
      </w:pPr>
      <w:r>
        <w:t>邮</w:t>
      </w:r>
      <w:r>
        <w:tab/>
      </w:r>
      <w:r>
        <w:t>箱：</w:t>
      </w:r>
      <w:r>
        <w:fldChar w:fldCharType="begin"/>
      </w:r>
      <w:r>
        <w:instrText xml:space="preserve">HYPERLINK "mailto:qixl@primeton.com" </w:instrText>
      </w:r>
      <w:r>
        <w:fldChar w:fldCharType="separate"/>
      </w:r>
      <w:r>
        <w:rPr>
          <w:rFonts w:ascii="Times New Roman" w:eastAsia="Times New Roman"/>
        </w:rPr>
        <w:t>qixl@primeton.com</w:t>
      </w:r>
      <w:r>
        <w:fldChar w:fldCharType="end"/>
      </w:r>
    </w:p>
    <w:p>
      <w:pPr>
        <w:pStyle w:val="2"/>
        <w:rPr>
          <w:rFonts w:ascii="Times New Roman"/>
          <w:sz w:val="36"/>
        </w:rPr>
      </w:pPr>
    </w:p>
    <w:p>
      <w:pPr>
        <w:pStyle w:val="2"/>
        <w:spacing w:before="295"/>
        <w:ind w:left="1488"/>
      </w:pPr>
      <w:r>
        <w:rPr>
          <w:spacing w:val="-1"/>
        </w:rPr>
        <w:t>附件：1.</w:t>
      </w:r>
      <w:r>
        <w:rPr>
          <w:spacing w:val="-5"/>
        </w:rPr>
        <w:t>海智特聘专家推荐优先领域</w:t>
      </w:r>
    </w:p>
    <w:p>
      <w:pPr>
        <w:pStyle w:val="7"/>
        <w:numPr>
          <w:ilvl w:val="0"/>
          <w:numId w:val="1"/>
        </w:numPr>
        <w:tabs>
          <w:tab w:val="left" w:pos="2774"/>
        </w:tabs>
        <w:spacing w:before="152" w:after="0" w:line="328" w:lineRule="auto"/>
        <w:ind w:left="2765" w:right="1392" w:hanging="317"/>
        <w:jc w:val="left"/>
        <w:rPr>
          <w:sz w:val="32"/>
        </w:rPr>
      </w:pPr>
      <w:r>
        <w:rPr>
          <w:spacing w:val="-6"/>
          <w:sz w:val="32"/>
        </w:rPr>
        <w:t>中国科协海智特聘专家候选人推荐工作负责人</w:t>
      </w:r>
      <w:r>
        <w:rPr>
          <w:sz w:val="32"/>
        </w:rPr>
        <w:t>信息表</w:t>
      </w:r>
    </w:p>
    <w:p>
      <w:pPr>
        <w:pStyle w:val="7"/>
        <w:numPr>
          <w:ilvl w:val="0"/>
          <w:numId w:val="1"/>
        </w:numPr>
        <w:tabs>
          <w:tab w:val="left" w:pos="2774"/>
        </w:tabs>
        <w:spacing w:before="0" w:after="0" w:line="406" w:lineRule="exact"/>
        <w:ind w:left="2773" w:right="0" w:hanging="326"/>
        <w:jc w:val="left"/>
        <w:rPr>
          <w:sz w:val="32"/>
        </w:rPr>
      </w:pPr>
      <w:r>
        <w:rPr>
          <w:spacing w:val="-5"/>
          <w:sz w:val="32"/>
        </w:rPr>
        <w:t>中国科协海智特聘专家候选人信息表</w:t>
      </w:r>
      <w:r>
        <w:rPr>
          <w:sz w:val="32"/>
        </w:rPr>
        <w:t>（</w:t>
      </w:r>
      <w:r>
        <w:rPr>
          <w:spacing w:val="-3"/>
          <w:sz w:val="32"/>
        </w:rPr>
        <w:t>样表</w:t>
      </w:r>
      <w:r>
        <w:rPr>
          <w:sz w:val="32"/>
        </w:rPr>
        <w:t>）</w:t>
      </w:r>
    </w:p>
    <w:p>
      <w:pPr>
        <w:pStyle w:val="7"/>
        <w:numPr>
          <w:numId w:val="0"/>
        </w:numPr>
        <w:tabs>
          <w:tab w:val="left" w:pos="2774"/>
        </w:tabs>
        <w:spacing w:before="0" w:after="0" w:line="406" w:lineRule="exact"/>
        <w:ind w:left="2447" w:leftChars="0" w:right="0"/>
        <w:jc w:val="left"/>
        <w:rPr>
          <w:sz w:val="32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1"/>
        </w:rPr>
      </w:pPr>
    </w:p>
    <w:p>
      <w:pPr>
        <w:spacing w:before="1" w:line="570" w:lineRule="atLeast"/>
        <w:ind w:left="455" w:right="0" w:hanging="456"/>
        <w:jc w:val="left"/>
        <w:rPr>
          <w:sz w:val="32"/>
        </w:rPr>
      </w:pPr>
      <w:r>
        <w:rPr>
          <w:rFonts w:hint="eastAsia"/>
          <w:sz w:val="32"/>
          <w:lang w:val="en-US" w:eastAsia="zh-CN"/>
        </w:rPr>
        <w:t xml:space="preserve">                                           </w:t>
      </w:r>
      <w:r>
        <w:rPr>
          <w:sz w:val="32"/>
        </w:rPr>
        <w:t>中国科协国际合作部</w:t>
      </w:r>
    </w:p>
    <w:p>
      <w:pPr>
        <w:spacing w:before="1" w:line="570" w:lineRule="atLeast"/>
        <w:ind w:left="455" w:right="0" w:hanging="456"/>
        <w:jc w:val="left"/>
        <w:rPr>
          <w:sz w:val="32"/>
        </w:rPr>
      </w:pPr>
      <w:r>
        <w:rPr>
          <w:rFonts w:hint="eastAsia"/>
          <w:sz w:val="32"/>
          <w:lang w:val="en-US" w:eastAsia="zh-CN"/>
        </w:rPr>
        <w:t xml:space="preserve">                                               </w:t>
      </w:r>
      <w:r>
        <w:rPr>
          <w:sz w:val="32"/>
        </w:rPr>
        <w:t>2022年8月31日</w:t>
      </w:r>
    </w:p>
    <w:p>
      <w:pPr>
        <w:spacing w:after="0"/>
        <w:rPr>
          <w:sz w:val="21"/>
        </w:rPr>
        <w:sectPr>
          <w:pgSz w:w="11910" w:h="16840"/>
          <w:pgMar w:top="1580" w:right="600" w:bottom="1920" w:left="740" w:header="0" w:footer="1724" w:gutter="0"/>
          <w:cols w:space="720" w:num="1"/>
        </w:sectPr>
      </w:pPr>
    </w:p>
    <w:p>
      <w:pPr>
        <w:pStyle w:val="2"/>
        <w:spacing w:before="103"/>
        <w:ind w:left="849"/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pStyle w:val="2"/>
        <w:spacing w:before="2"/>
        <w:rPr>
          <w:rFonts w:ascii="黑体"/>
          <w:sz w:val="47"/>
        </w:rPr>
      </w:pPr>
      <w:r>
        <w:br w:type="column"/>
      </w:r>
    </w:p>
    <w:p>
      <w:pPr>
        <w:pStyle w:val="6"/>
        <w:ind w:left="849"/>
        <w:jc w:val="left"/>
      </w:pPr>
      <w:r>
        <w:t>海智特聘专家推荐优先领域</w:t>
      </w:r>
    </w:p>
    <w:p>
      <w:pPr>
        <w:spacing w:after="0"/>
        <w:jc w:val="left"/>
        <w:sectPr>
          <w:pgSz w:w="11910" w:h="16840"/>
          <w:pgMar w:top="1580" w:right="600" w:bottom="1920" w:left="740" w:header="0" w:footer="1724" w:gutter="0"/>
          <w:cols w:equalWidth="0" w:num="2">
            <w:col w:w="1694" w:space="87"/>
            <w:col w:w="8789"/>
          </w:cols>
        </w:sectPr>
      </w:pPr>
    </w:p>
    <w:p>
      <w:pPr>
        <w:pStyle w:val="2"/>
        <w:spacing w:before="14"/>
        <w:rPr>
          <w:rFonts w:ascii="方正小标宋简体"/>
          <w:sz w:val="25"/>
        </w:rPr>
      </w:pPr>
    </w:p>
    <w:tbl>
      <w:tblPr>
        <w:tblW w:w="8379" w:type="dxa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964"/>
        <w:gridCol w:w="5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62" w:type="dxa"/>
            <w:vAlign w:val="top"/>
          </w:tcPr>
          <w:p>
            <w:pPr>
              <w:pStyle w:val="8"/>
              <w:spacing w:before="131"/>
              <w:ind w:left="136" w:right="126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序号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spacing w:before="131"/>
              <w:ind w:left="117" w:right="103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领域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spacing w:before="131"/>
              <w:ind w:left="2286" w:right="2276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atLeast"/>
        </w:trPr>
        <w:tc>
          <w:tcPr>
            <w:tcW w:w="1162" w:type="dxa"/>
            <w:vAlign w:val="top"/>
          </w:tcPr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spacing w:before="1"/>
              <w:rPr>
                <w:rFonts w:ascii="方正小标宋简体"/>
                <w:sz w:val="41"/>
              </w:rPr>
            </w:pPr>
          </w:p>
          <w:p>
            <w:pPr>
              <w:pStyle w:val="8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（一）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spacing w:before="16"/>
              <w:rPr>
                <w:rFonts w:ascii="方正小标宋简体"/>
                <w:sz w:val="29"/>
              </w:rPr>
            </w:pPr>
          </w:p>
          <w:p>
            <w:pPr>
              <w:pStyle w:val="8"/>
              <w:spacing w:line="266" w:lineRule="auto"/>
              <w:ind w:left="701" w:right="96" w:hanging="562"/>
              <w:rPr>
                <w:sz w:val="28"/>
              </w:rPr>
            </w:pPr>
            <w:r>
              <w:rPr>
                <w:sz w:val="28"/>
              </w:rPr>
              <w:t>基础前沿交叉科学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533"/>
              </w:tabs>
              <w:spacing w:before="36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应用数学与交叉科学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量子科学与技术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33"/>
              </w:tabs>
              <w:spacing w:before="39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纳米生物和化学生物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新能源化学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先进光源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脑科学与智能技术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533"/>
              </w:tabs>
              <w:spacing w:before="39" w:after="0" w:line="346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计量基标准数据科学与技术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8" w:hRule="atLeast"/>
        </w:trPr>
        <w:tc>
          <w:tcPr>
            <w:tcW w:w="116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spacing w:before="10"/>
              <w:rPr>
                <w:rFonts w:ascii="方正小标宋简体"/>
                <w:sz w:val="35"/>
              </w:rPr>
            </w:pPr>
          </w:p>
          <w:p>
            <w:pPr>
              <w:pStyle w:val="8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（二）</w:t>
            </w:r>
          </w:p>
        </w:tc>
        <w:tc>
          <w:tcPr>
            <w:tcW w:w="196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spacing w:before="10"/>
              <w:rPr>
                <w:rFonts w:ascii="方正小标宋简体"/>
                <w:sz w:val="35"/>
              </w:rPr>
            </w:pPr>
          </w:p>
          <w:p>
            <w:pPr>
              <w:pStyle w:val="8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先进能源技术</w:t>
            </w:r>
          </w:p>
        </w:tc>
        <w:tc>
          <w:tcPr>
            <w:tcW w:w="525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33"/>
              </w:tabs>
              <w:spacing w:before="36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非化石能源科学与工程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33"/>
              </w:tabs>
              <w:spacing w:before="40" w:after="0" w:line="268" w:lineRule="auto"/>
              <w:ind w:left="105" w:right="936" w:firstLine="0"/>
              <w:jc w:val="left"/>
              <w:rPr>
                <w:sz w:val="28"/>
              </w:rPr>
            </w:pPr>
            <w:r>
              <w:rPr>
                <w:sz w:val="28"/>
              </w:rPr>
              <w:t>能源互联网与综合能源系统</w:t>
            </w:r>
            <w:r>
              <w:rPr>
                <w:spacing w:val="2"/>
                <w:w w:val="95"/>
                <w:sz w:val="28"/>
              </w:rPr>
              <w:t>10</w:t>
            </w:r>
            <w:r>
              <w:rPr>
                <w:spacing w:val="-2"/>
                <w:w w:val="95"/>
                <w:sz w:val="28"/>
              </w:rPr>
              <w:t>..碳捕集、转化利用和封存技术</w:t>
            </w:r>
            <w:r>
              <w:rPr>
                <w:spacing w:val="3"/>
                <w:sz w:val="28"/>
              </w:rPr>
              <w:t>11</w:t>
            </w:r>
            <w:r>
              <w:rPr>
                <w:sz w:val="28"/>
              </w:rPr>
              <w:t>.氢能与储能技术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533"/>
              </w:tabs>
              <w:spacing w:before="0" w:after="0" w:line="353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光伏发电技术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大容量海上风力发电技术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电力电子技术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533"/>
              </w:tabs>
              <w:spacing w:before="39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14"/>
                <w:sz w:val="28"/>
              </w:rPr>
              <w:t>大规模储能技术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533"/>
              </w:tabs>
              <w:spacing w:before="40" w:after="0" w:line="344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分布式能源输送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6" w:hRule="atLeast"/>
        </w:trPr>
        <w:tc>
          <w:tcPr>
            <w:tcW w:w="1162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spacing w:before="15"/>
              <w:rPr>
                <w:rFonts w:ascii="方正小标宋简体"/>
                <w:sz w:val="18"/>
              </w:rPr>
            </w:pPr>
          </w:p>
          <w:p>
            <w:pPr>
              <w:pStyle w:val="8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（三）</w:t>
            </w:r>
          </w:p>
        </w:tc>
        <w:tc>
          <w:tcPr>
            <w:tcW w:w="1964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spacing w:before="8"/>
              <w:rPr>
                <w:rFonts w:ascii="方正小标宋简体"/>
                <w:sz w:val="35"/>
              </w:rPr>
            </w:pPr>
          </w:p>
          <w:p>
            <w:pPr>
              <w:pStyle w:val="8"/>
              <w:spacing w:line="268" w:lineRule="auto"/>
              <w:ind w:left="840" w:right="97" w:hanging="702"/>
              <w:rPr>
                <w:sz w:val="28"/>
              </w:rPr>
            </w:pPr>
            <w:r>
              <w:rPr>
                <w:sz w:val="28"/>
              </w:rPr>
              <w:t>新一代信息技术</w:t>
            </w:r>
          </w:p>
        </w:tc>
        <w:tc>
          <w:tcPr>
            <w:tcW w:w="5253" w:type="dxa"/>
            <w:tcBorders>
              <w:top w:val="single" w:color="000000" w:sz="6" w:space="0"/>
            </w:tcBorders>
            <w:vAlign w:val="top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533"/>
              </w:tabs>
              <w:spacing w:before="34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光子信息技术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光电集成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533"/>
              </w:tabs>
              <w:spacing w:before="44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新一代光通信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人机交互、虚拟现实和增强现实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673"/>
              </w:tabs>
              <w:spacing w:before="40" w:after="0" w:line="240" w:lineRule="auto"/>
              <w:ind w:left="672" w:right="0" w:hanging="568"/>
              <w:jc w:val="left"/>
              <w:rPr>
                <w:sz w:val="28"/>
              </w:rPr>
            </w:pPr>
            <w:r>
              <w:rPr>
                <w:sz w:val="28"/>
              </w:rPr>
              <w:t>DNA存储技术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533"/>
              </w:tabs>
              <w:spacing w:before="44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下一代互联网技术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工业互联网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数字化制造与物联网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人工智能技术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533"/>
              </w:tabs>
              <w:spacing w:before="39" w:after="0" w:line="341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高性能计算</w:t>
            </w:r>
          </w:p>
        </w:tc>
      </w:tr>
    </w:tbl>
    <w:p>
      <w:pPr>
        <w:spacing w:after="0" w:line="341" w:lineRule="exact"/>
        <w:jc w:val="left"/>
        <w:rPr>
          <w:sz w:val="28"/>
        </w:rPr>
        <w:sectPr>
          <w:type w:val="continuous"/>
          <w:pgSz w:w="11910" w:h="16840"/>
          <w:pgMar w:top="1580" w:right="600" w:bottom="280" w:left="740" w:header="720" w:footer="720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8"/>
        </w:rPr>
      </w:pPr>
    </w:p>
    <w:tbl>
      <w:tblPr>
        <w:tblW w:w="8379" w:type="dxa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964"/>
        <w:gridCol w:w="5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62" w:type="dxa"/>
            <w:vAlign w:val="top"/>
          </w:tcPr>
          <w:p>
            <w:pPr>
              <w:pStyle w:val="8"/>
              <w:spacing w:before="136"/>
              <w:ind w:left="136" w:right="126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序号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spacing w:before="136"/>
              <w:ind w:left="117" w:right="103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领域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spacing w:before="136"/>
              <w:ind w:left="2286" w:right="2276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162" w:type="dxa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5253" w:type="dxa"/>
            <w:vAlign w:val="top"/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533"/>
              </w:tabs>
              <w:spacing w:before="37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大数据和云计算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15"/>
                <w:sz w:val="28"/>
              </w:rPr>
              <w:t>信息通信网络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533"/>
              </w:tabs>
              <w:spacing w:before="39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16"/>
                <w:sz w:val="28"/>
              </w:rPr>
              <w:t>基础器件及装备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13"/>
                <w:sz w:val="28"/>
              </w:rPr>
              <w:t>网络安全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16"/>
                <w:sz w:val="28"/>
              </w:rPr>
              <w:t>金融科技与数字金融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533"/>
              </w:tabs>
              <w:spacing w:before="39" w:after="0" w:line="346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spacing w:val="-16"/>
                <w:sz w:val="28"/>
              </w:rPr>
              <w:t>数字税与数字经济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 w:hRule="atLeast"/>
        </w:trPr>
        <w:tc>
          <w:tcPr>
            <w:tcW w:w="116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8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（四）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9"/>
              </w:rPr>
            </w:pPr>
          </w:p>
          <w:p>
            <w:pPr>
              <w:pStyle w:val="8"/>
              <w:ind w:left="117" w:right="112"/>
              <w:jc w:val="center"/>
              <w:rPr>
                <w:sz w:val="28"/>
              </w:rPr>
            </w:pPr>
            <w:r>
              <w:rPr>
                <w:sz w:val="28"/>
              </w:rPr>
              <w:t>先进材料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533"/>
              </w:tabs>
              <w:spacing w:before="36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材料基因工程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生物医用材料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关键结构材料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柔性电子材料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533"/>
              </w:tabs>
              <w:spacing w:before="39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新能源材料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先进复合材料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纳米材料与器件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533"/>
              </w:tabs>
              <w:spacing w:before="39" w:after="0" w:line="341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先进半导体材料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16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8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（五）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8"/>
              <w:spacing w:line="266" w:lineRule="auto"/>
              <w:ind w:left="110" w:right="84"/>
              <w:rPr>
                <w:sz w:val="28"/>
              </w:rPr>
            </w:pPr>
            <w:r>
              <w:rPr>
                <w:sz w:val="28"/>
              </w:rPr>
              <w:t>海洋、空间与地球开发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533"/>
              </w:tabs>
              <w:spacing w:before="41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海洋信息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海洋科学与观测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空间科学及卫星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533"/>
              </w:tabs>
              <w:spacing w:before="44" w:after="0" w:line="341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矿产资源勘探与开发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9" w:hRule="atLeast"/>
        </w:trPr>
        <w:tc>
          <w:tcPr>
            <w:tcW w:w="116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69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（六）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 w:line="271" w:lineRule="auto"/>
              <w:ind w:left="278" w:right="97" w:hanging="140"/>
              <w:rPr>
                <w:sz w:val="28"/>
              </w:rPr>
            </w:pPr>
            <w:r>
              <w:rPr>
                <w:sz w:val="28"/>
              </w:rPr>
              <w:t>先进装备制造与智能制造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36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微纳制造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绿色制造技术及装备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先进成形技术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绿色交通技术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39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智能制造系统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机器人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高速铁路与轨道交通装备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39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增材制造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船舶及海洋工程装备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精密及超精密制造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高性能医疗装备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44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传感器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533"/>
              </w:tabs>
              <w:spacing w:before="40" w:after="0" w:line="341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高端数控机床与基础制造装备</w:t>
            </w:r>
          </w:p>
        </w:tc>
      </w:tr>
    </w:tbl>
    <w:p>
      <w:pPr>
        <w:spacing w:after="0" w:line="341" w:lineRule="exact"/>
        <w:jc w:val="left"/>
        <w:rPr>
          <w:sz w:val="28"/>
        </w:rPr>
        <w:sectPr>
          <w:pgSz w:w="11910" w:h="16840"/>
          <w:pgMar w:top="1580" w:right="600" w:bottom="1840" w:left="740" w:header="0" w:footer="1724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8"/>
        </w:rPr>
      </w:pPr>
    </w:p>
    <w:tbl>
      <w:tblPr>
        <w:tblW w:w="8379" w:type="dxa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964"/>
        <w:gridCol w:w="5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62" w:type="dxa"/>
            <w:vAlign w:val="top"/>
          </w:tcPr>
          <w:p>
            <w:pPr>
              <w:pStyle w:val="8"/>
              <w:spacing w:before="136"/>
              <w:ind w:left="136" w:right="126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序号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spacing w:before="136"/>
              <w:ind w:left="117" w:right="103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领域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spacing w:before="136"/>
              <w:ind w:left="2286" w:right="2276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16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8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（七）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75" w:line="268" w:lineRule="auto"/>
              <w:ind w:left="840" w:right="97" w:hanging="702"/>
              <w:rPr>
                <w:sz w:val="28"/>
              </w:rPr>
            </w:pPr>
            <w:r>
              <w:rPr>
                <w:sz w:val="28"/>
              </w:rPr>
              <w:t>农业与粮食安全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533"/>
              </w:tabs>
              <w:spacing w:before="37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农业生物制造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智慧育种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533"/>
              </w:tabs>
              <w:spacing w:before="39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生物育种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农业绿色防控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农产品加工与食品安全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533"/>
              </w:tabs>
              <w:spacing w:before="39" w:after="0" w:line="346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现代农业工程与装备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16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75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（八）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75"/>
              <w:ind w:left="117" w:right="117"/>
              <w:jc w:val="center"/>
              <w:rPr>
                <w:sz w:val="28"/>
              </w:rPr>
            </w:pPr>
            <w:r>
              <w:rPr>
                <w:sz w:val="28"/>
              </w:rPr>
              <w:t>资源生态环境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802"/>
                <w:tab w:val="left" w:pos="803"/>
              </w:tabs>
              <w:spacing w:before="36" w:after="0" w:line="240" w:lineRule="auto"/>
              <w:ind w:left="802" w:right="0" w:hanging="698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气候变化经济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固碳增汇技术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生态资源保护与修复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化学品管控与生态环境安全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533"/>
              </w:tabs>
              <w:spacing w:before="39" w:after="0" w:line="341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新型水利水电及大坝工程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2" w:hRule="atLeast"/>
        </w:trPr>
        <w:tc>
          <w:tcPr>
            <w:tcW w:w="116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32"/>
              </w:rPr>
            </w:pPr>
          </w:p>
          <w:p>
            <w:pPr>
              <w:pStyle w:val="8"/>
              <w:spacing w:before="1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（九）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74" w:line="266" w:lineRule="auto"/>
              <w:ind w:left="561" w:right="97" w:hanging="423"/>
              <w:rPr>
                <w:sz w:val="28"/>
              </w:rPr>
            </w:pPr>
            <w:r>
              <w:rPr>
                <w:sz w:val="28"/>
              </w:rPr>
              <w:t>现代医学与前沿生物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41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生物医学大数据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系统生物学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纳米生物医学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44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分子影像技术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生物分子与生命过程调控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合成生物学与生物制造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44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传染病预防与光谱疫苗研发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人工智能与智慧医疗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基因编辑和核酸新技术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干细胞及转化研究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39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发育的遗传、环境调控与生殖健康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转化医学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533"/>
              </w:tabs>
              <w:spacing w:before="3" w:after="0" w:line="400" w:lineRule="atLeast"/>
              <w:ind w:left="105" w:right="3066" w:firstLine="0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中 医 药 学 </w:t>
            </w:r>
            <w:r>
              <w:rPr>
                <w:spacing w:val="3"/>
                <w:sz w:val="28"/>
              </w:rPr>
              <w:t>82</w:t>
            </w:r>
            <w:r>
              <w:rPr>
                <w:spacing w:val="-8"/>
                <w:sz w:val="28"/>
              </w:rPr>
              <w:t>.重大新药创制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16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8"/>
              <w:spacing w:before="1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（十）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80" w:line="266" w:lineRule="auto"/>
              <w:ind w:left="139" w:right="96"/>
              <w:rPr>
                <w:sz w:val="28"/>
              </w:rPr>
            </w:pPr>
            <w:r>
              <w:rPr>
                <w:sz w:val="28"/>
              </w:rPr>
              <w:t>低碳、智慧城市和数字社会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numPr>
                <w:ilvl w:val="0"/>
                <w:numId w:val="13"/>
              </w:numPr>
              <w:tabs>
                <w:tab w:val="left" w:pos="533"/>
              </w:tabs>
              <w:spacing w:before="36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智能交互与感知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无人驾驶技术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533"/>
              </w:tabs>
              <w:spacing w:before="39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城市大数据计算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533"/>
              </w:tabs>
              <w:spacing w:before="41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综合智慧交通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533"/>
              </w:tabs>
              <w:spacing w:before="44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智能建筑与设施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533"/>
              </w:tabs>
              <w:spacing w:before="40" w:after="0" w:line="341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绿色建筑与节能技术</w:t>
            </w:r>
          </w:p>
        </w:tc>
      </w:tr>
    </w:tbl>
    <w:p>
      <w:pPr>
        <w:spacing w:after="0" w:line="341" w:lineRule="exact"/>
        <w:jc w:val="left"/>
        <w:rPr>
          <w:sz w:val="28"/>
        </w:rPr>
        <w:sectPr>
          <w:pgSz w:w="11910" w:h="16840"/>
          <w:pgMar w:top="1580" w:right="600" w:bottom="1840" w:left="740" w:header="0" w:footer="1724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8"/>
        </w:rPr>
      </w:pPr>
    </w:p>
    <w:tbl>
      <w:tblPr>
        <w:tblW w:w="8379" w:type="dxa"/>
        <w:tblInd w:w="10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964"/>
        <w:gridCol w:w="5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62" w:type="dxa"/>
            <w:vAlign w:val="top"/>
          </w:tcPr>
          <w:p>
            <w:pPr>
              <w:pStyle w:val="8"/>
              <w:spacing w:before="136"/>
              <w:ind w:left="259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序号</w:t>
            </w:r>
          </w:p>
        </w:tc>
        <w:tc>
          <w:tcPr>
            <w:tcW w:w="1964" w:type="dxa"/>
            <w:vAlign w:val="top"/>
          </w:tcPr>
          <w:p>
            <w:pPr>
              <w:pStyle w:val="8"/>
              <w:spacing w:before="136"/>
              <w:ind w:left="662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领域</w:t>
            </w:r>
          </w:p>
        </w:tc>
        <w:tc>
          <w:tcPr>
            <w:tcW w:w="5253" w:type="dxa"/>
            <w:vAlign w:val="top"/>
          </w:tcPr>
          <w:p>
            <w:pPr>
              <w:pStyle w:val="8"/>
              <w:spacing w:before="136"/>
              <w:ind w:left="2286" w:right="2276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16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5253" w:type="dxa"/>
            <w:vAlign w:val="top"/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533"/>
              </w:tabs>
              <w:spacing w:before="37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信息技术与社会治理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533"/>
              </w:tabs>
              <w:spacing w:before="40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土木工程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533"/>
              </w:tabs>
              <w:spacing w:before="39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供应链与智慧物流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533"/>
              </w:tabs>
              <w:spacing w:before="45" w:after="0" w:line="240" w:lineRule="auto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金融科技与科技金融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533"/>
              </w:tabs>
              <w:spacing w:before="40" w:after="0" w:line="341" w:lineRule="exact"/>
              <w:ind w:left="532" w:right="0" w:hanging="428"/>
              <w:jc w:val="left"/>
              <w:rPr>
                <w:sz w:val="28"/>
              </w:rPr>
            </w:pPr>
            <w:r>
              <w:rPr>
                <w:sz w:val="28"/>
              </w:rPr>
              <w:t>科技相关法律咨询</w:t>
            </w:r>
          </w:p>
        </w:tc>
      </w:tr>
    </w:tbl>
    <w:p>
      <w:pPr>
        <w:spacing w:after="0" w:line="341" w:lineRule="exact"/>
        <w:jc w:val="left"/>
        <w:rPr>
          <w:sz w:val="28"/>
        </w:rPr>
        <w:sectPr>
          <w:pgSz w:w="11910" w:h="16840"/>
          <w:pgMar w:top="1580" w:right="600" w:bottom="1840" w:left="740" w:header="0" w:footer="1724" w:gutter="0"/>
          <w:cols w:space="720" w:num="1"/>
        </w:sectPr>
      </w:pPr>
    </w:p>
    <w:p>
      <w:pPr>
        <w:pStyle w:val="2"/>
        <w:spacing w:before="103"/>
        <w:ind w:left="849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pStyle w:val="6"/>
        <w:spacing w:before="211" w:line="216" w:lineRule="auto"/>
        <w:ind w:left="3951" w:right="1552" w:hanging="2421"/>
        <w:jc w:val="left"/>
      </w:pPr>
      <w:r>
        <w:t>中国科协海智特聘专家候选人推荐工作负责人信息表</w:t>
      </w:r>
    </w:p>
    <w:p>
      <w:pPr>
        <w:spacing w:before="274" w:after="8"/>
        <w:ind w:left="849" w:right="0" w:firstLine="0"/>
        <w:jc w:val="left"/>
        <w:rPr>
          <w:sz w:val="28"/>
        </w:rPr>
      </w:pPr>
      <w:r>
        <w:rPr>
          <w:sz w:val="28"/>
        </w:rPr>
        <w:t>单位名称：（盖章）</w:t>
      </w:r>
    </w:p>
    <w:tbl>
      <w:tblPr>
        <w:tblW w:w="10077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984"/>
        <w:gridCol w:w="1590"/>
        <w:gridCol w:w="1388"/>
        <w:gridCol w:w="1162"/>
        <w:gridCol w:w="1393"/>
        <w:gridCol w:w="1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970" w:type="dxa"/>
            <w:vAlign w:val="top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74"/>
              <w:ind w:left="263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1984" w:type="dxa"/>
            <w:vAlign w:val="top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74"/>
              <w:ind w:left="494"/>
              <w:rPr>
                <w:sz w:val="22"/>
              </w:rPr>
            </w:pPr>
            <w:r>
              <w:rPr>
                <w:sz w:val="22"/>
              </w:rPr>
              <w:t>单位-部门</w:t>
            </w:r>
          </w:p>
        </w:tc>
        <w:tc>
          <w:tcPr>
            <w:tcW w:w="1590" w:type="dxa"/>
            <w:vAlign w:val="top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74"/>
              <w:ind w:left="550" w:right="549"/>
              <w:jc w:val="center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  <w:tc>
          <w:tcPr>
            <w:tcW w:w="1388" w:type="dxa"/>
            <w:vAlign w:val="top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74"/>
              <w:ind w:left="363"/>
              <w:rPr>
                <w:sz w:val="22"/>
              </w:rPr>
            </w:pPr>
            <w:r>
              <w:rPr>
                <w:sz w:val="22"/>
              </w:rPr>
              <w:t>手机号</w:t>
            </w:r>
          </w:p>
        </w:tc>
        <w:tc>
          <w:tcPr>
            <w:tcW w:w="1162" w:type="dxa"/>
            <w:vAlign w:val="top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74"/>
              <w:ind w:left="358"/>
              <w:rPr>
                <w:sz w:val="22"/>
              </w:rPr>
            </w:pPr>
            <w:r>
              <w:rPr>
                <w:sz w:val="22"/>
              </w:rPr>
              <w:t>邮箱</w:t>
            </w:r>
          </w:p>
        </w:tc>
        <w:tc>
          <w:tcPr>
            <w:tcW w:w="1393" w:type="dxa"/>
            <w:vAlign w:val="top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84"/>
              <w:ind w:left="252"/>
              <w:rPr>
                <w:sz w:val="22"/>
              </w:rPr>
            </w:pPr>
            <w:r>
              <w:rPr>
                <w:sz w:val="22"/>
              </w:rPr>
              <w:t>单位类型</w:t>
            </w:r>
          </w:p>
        </w:tc>
        <w:tc>
          <w:tcPr>
            <w:tcW w:w="1590" w:type="dxa"/>
            <w:vAlign w:val="top"/>
          </w:tcPr>
          <w:p>
            <w:pPr>
              <w:pStyle w:val="8"/>
              <w:spacing w:before="19" w:line="254" w:lineRule="auto"/>
              <w:ind w:left="103" w:right="149"/>
              <w:rPr>
                <w:sz w:val="22"/>
              </w:rPr>
            </w:pPr>
            <w:r>
              <w:rPr>
                <w:sz w:val="22"/>
              </w:rPr>
              <w:t xml:space="preserve">是否已开通 </w:t>
            </w:r>
            <w:r>
              <w:rPr>
                <w:spacing w:val="-3"/>
                <w:sz w:val="22"/>
              </w:rPr>
              <w:t xml:space="preserve">“科协一家” </w:t>
            </w:r>
            <w:r>
              <w:rPr>
                <w:sz w:val="22"/>
              </w:rPr>
              <w:t>账户（</w:t>
            </w:r>
            <w:r>
              <w:rPr>
                <w:spacing w:val="-6"/>
                <w:sz w:val="22"/>
              </w:rPr>
              <w:t>以手机</w:t>
            </w:r>
          </w:p>
          <w:p>
            <w:pPr>
              <w:pStyle w:val="8"/>
              <w:spacing w:before="2" w:line="262" w:lineRule="exact"/>
              <w:ind w:left="103"/>
              <w:rPr>
                <w:sz w:val="22"/>
              </w:rPr>
            </w:pPr>
            <w:r>
              <w:rPr>
                <w:sz w:val="22"/>
              </w:rPr>
              <w:t>号为准）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7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top"/>
          </w:tcPr>
          <w:p>
            <w:pPr>
              <w:pStyle w:val="8"/>
              <w:spacing w:before="44"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例1：重庆市科协-</w:t>
            </w:r>
          </w:p>
        </w:tc>
        <w:tc>
          <w:tcPr>
            <w:tcW w:w="159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8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6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393" w:type="dxa"/>
            <w:tcBorders>
              <w:bottom w:val="nil"/>
            </w:tcBorders>
            <w:vAlign w:val="top"/>
          </w:tcPr>
          <w:p>
            <w:pPr>
              <w:pStyle w:val="8"/>
              <w:spacing w:before="20" w:line="276" w:lineRule="exact"/>
              <w:ind w:left="103"/>
              <w:rPr>
                <w:sz w:val="22"/>
              </w:rPr>
            </w:pPr>
            <w:r>
              <w:rPr>
                <w:sz w:val="22"/>
              </w:rPr>
              <w:t>注：请填写</w:t>
            </w:r>
          </w:p>
        </w:tc>
        <w:tc>
          <w:tcPr>
            <w:tcW w:w="159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5" w:line="255" w:lineRule="exact"/>
              <w:ind w:left="105"/>
              <w:rPr>
                <w:sz w:val="22"/>
              </w:rPr>
            </w:pPr>
            <w:r>
              <w:rPr>
                <w:sz w:val="22"/>
              </w:rPr>
              <w:t>国际合作部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270" w:lineRule="exact"/>
              <w:ind w:left="103"/>
              <w:rPr>
                <w:sz w:val="22"/>
              </w:rPr>
            </w:pPr>
            <w:r>
              <w:rPr>
                <w:sz w:val="22"/>
              </w:rPr>
              <w:t>全国学会、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7"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例2：北京市科协-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270" w:lineRule="exact"/>
              <w:ind w:left="103"/>
              <w:rPr>
                <w:sz w:val="22"/>
              </w:rPr>
            </w:pPr>
            <w:r>
              <w:rPr>
                <w:sz w:val="22"/>
              </w:rPr>
              <w:t>省级科协、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5" w:line="255" w:lineRule="exact"/>
              <w:ind w:left="105"/>
              <w:rPr>
                <w:sz w:val="22"/>
              </w:rPr>
            </w:pPr>
            <w:r>
              <w:rPr>
                <w:sz w:val="22"/>
              </w:rPr>
              <w:t>北京科技国际交流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270" w:lineRule="exact"/>
              <w:ind w:left="103"/>
              <w:rPr>
                <w:sz w:val="22"/>
              </w:rPr>
            </w:pPr>
            <w:r>
              <w:rPr>
                <w:sz w:val="22"/>
              </w:rPr>
              <w:t>企业科协、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7" w:line="253" w:lineRule="exact"/>
              <w:ind w:left="105"/>
              <w:rPr>
                <w:sz w:val="22"/>
              </w:rPr>
            </w:pPr>
            <w:r>
              <w:rPr>
                <w:sz w:val="22"/>
              </w:rPr>
              <w:t>中心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270" w:lineRule="exact"/>
              <w:ind w:left="103"/>
              <w:rPr>
                <w:sz w:val="22"/>
              </w:rPr>
            </w:pPr>
            <w:r>
              <w:rPr>
                <w:sz w:val="22"/>
              </w:rPr>
              <w:t>高校科协其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5" w:line="267" w:lineRule="exact"/>
              <w:ind w:left="105"/>
              <w:rPr>
                <w:sz w:val="22"/>
              </w:rPr>
            </w:pPr>
            <w:r>
              <w:rPr>
                <w:sz w:val="22"/>
              </w:rPr>
              <w:t>-综合办公室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273" w:lineRule="exact"/>
              <w:ind w:left="103"/>
              <w:rPr>
                <w:sz w:val="22"/>
              </w:rPr>
            </w:pPr>
            <w:r>
              <w:rPr>
                <w:sz w:val="22"/>
              </w:rPr>
              <w:t>中一类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5" w:line="264" w:lineRule="exact"/>
              <w:ind w:left="105"/>
              <w:rPr>
                <w:sz w:val="22"/>
              </w:rPr>
            </w:pPr>
            <w:r>
              <w:rPr>
                <w:sz w:val="22"/>
              </w:rPr>
              <w:t>例3：中华医学会-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" w:line="257" w:lineRule="exact"/>
              <w:ind w:left="105"/>
              <w:rPr>
                <w:sz w:val="22"/>
              </w:rPr>
            </w:pPr>
            <w:r>
              <w:rPr>
                <w:sz w:val="22"/>
              </w:rPr>
              <w:t>对外联络部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253" w:lineRule="exact"/>
              <w:ind w:left="105"/>
              <w:rPr>
                <w:sz w:val="22"/>
              </w:rPr>
            </w:pPr>
            <w:r>
              <w:rPr>
                <w:sz w:val="22"/>
              </w:rPr>
              <w:t>例4：清华大学-国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  <w:vAlign w:val="top"/>
          </w:tcPr>
          <w:p>
            <w:pPr>
              <w:pStyle w:val="8"/>
              <w:spacing w:line="278" w:lineRule="exact"/>
              <w:ind w:left="105"/>
              <w:rPr>
                <w:sz w:val="22"/>
              </w:rPr>
            </w:pPr>
            <w:r>
              <w:rPr>
                <w:sz w:val="22"/>
              </w:rPr>
              <w:t>际合作与交流处</w:t>
            </w: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rPr>
          <w:sz w:val="28"/>
        </w:rPr>
      </w:pPr>
    </w:p>
    <w:p>
      <w:pPr>
        <w:pStyle w:val="2"/>
        <w:spacing w:before="10"/>
        <w:rPr>
          <w:sz w:val="28"/>
        </w:rPr>
      </w:pPr>
    </w:p>
    <w:p>
      <w:pPr>
        <w:spacing w:before="1" w:line="372" w:lineRule="auto"/>
        <w:ind w:left="1392" w:right="858" w:hanging="543"/>
        <w:jc w:val="left"/>
        <w:rPr>
          <w:sz w:val="28"/>
        </w:rPr>
      </w:pPr>
      <w:r>
        <w:rPr>
          <w:sz w:val="28"/>
        </w:rPr>
        <w:t>注：1.以上各项均为必填项，请勿空缺，相关项请按照样例格式填写。</w:t>
      </w:r>
      <w:r>
        <w:rPr>
          <w:w w:val="95"/>
          <w:sz w:val="28"/>
        </w:rPr>
        <w:t>2.请各单位确定1位推荐工作负责人，并按照通知要求填表、打印盖章</w:t>
      </w:r>
    </w:p>
    <w:p>
      <w:pPr>
        <w:spacing w:before="6"/>
        <w:ind w:left="849" w:right="0" w:firstLine="0"/>
        <w:jc w:val="left"/>
        <w:rPr>
          <w:sz w:val="28"/>
        </w:rPr>
      </w:pPr>
      <w:r>
        <w:rPr>
          <w:sz w:val="28"/>
        </w:rPr>
        <w:t>后，</w:t>
      </w:r>
      <w:r>
        <w:fldChar w:fldCharType="begin"/>
      </w:r>
      <w:r>
        <w:instrText xml:space="preserve">HYPERLINK "mailto:将WORD/WPS和PDF版本于9月10日前发送至haizhijihua@cast.org.cn" </w:instrText>
      </w:r>
      <w:r>
        <w:fldChar w:fldCharType="separate"/>
      </w:r>
      <w:r>
        <w:rPr>
          <w:sz w:val="28"/>
        </w:rPr>
        <w:t>将</w:t>
      </w:r>
      <w:r>
        <w:rPr>
          <w:rFonts w:ascii="Times New Roman" w:eastAsia="Times New Roman"/>
          <w:sz w:val="28"/>
        </w:rPr>
        <w:t>WORD/WPS</w:t>
      </w:r>
      <w:r>
        <w:rPr>
          <w:sz w:val="28"/>
        </w:rPr>
        <w:t>和</w:t>
      </w:r>
      <w:r>
        <w:rPr>
          <w:rFonts w:ascii="Times New Roman" w:eastAsia="Times New Roman"/>
          <w:sz w:val="28"/>
        </w:rPr>
        <w:t>PDF</w:t>
      </w:r>
      <w:r>
        <w:rPr>
          <w:sz w:val="28"/>
        </w:rPr>
        <w:t>版本于</w:t>
      </w:r>
      <w:r>
        <w:rPr>
          <w:rFonts w:ascii="Times New Roman" w:eastAsia="Times New Roman"/>
          <w:sz w:val="28"/>
        </w:rPr>
        <w:t>9</w:t>
      </w:r>
      <w:r>
        <w:rPr>
          <w:sz w:val="28"/>
        </w:rPr>
        <w:t>月</w:t>
      </w:r>
      <w:r>
        <w:rPr>
          <w:rFonts w:ascii="Times New Roman" w:eastAsia="Times New Roman"/>
          <w:sz w:val="28"/>
        </w:rPr>
        <w:t>10</w:t>
      </w:r>
      <w:r>
        <w:rPr>
          <w:sz w:val="28"/>
        </w:rPr>
        <w:t>日前发送至</w:t>
      </w:r>
      <w:r>
        <w:rPr>
          <w:rFonts w:ascii="Times New Roman" w:eastAsia="Times New Roman"/>
          <w:sz w:val="28"/>
        </w:rPr>
        <w:t>haizhijihua@cast.org.cn</w:t>
      </w:r>
      <w:r>
        <w:fldChar w:fldCharType="end"/>
      </w:r>
      <w:r>
        <w:rPr>
          <w:sz w:val="28"/>
        </w:rPr>
        <w:t>。</w:t>
      </w:r>
    </w:p>
    <w:p>
      <w:pPr>
        <w:spacing w:after="0"/>
        <w:jc w:val="left"/>
        <w:rPr>
          <w:sz w:val="28"/>
        </w:rPr>
        <w:sectPr>
          <w:pgSz w:w="11910" w:h="16840"/>
          <w:pgMar w:top="1580" w:right="600" w:bottom="1840" w:left="740" w:header="0" w:footer="1724" w:gutter="0"/>
          <w:cols w:space="720" w:num="1"/>
        </w:sectPr>
      </w:pPr>
    </w:p>
    <w:p>
      <w:pPr>
        <w:spacing w:before="99"/>
        <w:ind w:left="849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附件3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5"/>
        <w:rPr>
          <w:rFonts w:ascii="黑体"/>
          <w:sz w:val="20"/>
        </w:rPr>
      </w:pPr>
    </w:p>
    <w:p>
      <w:pPr>
        <w:pStyle w:val="6"/>
        <w:spacing w:line="754" w:lineRule="exact"/>
        <w:ind w:right="21"/>
      </w:pPr>
      <w:r>
        <w:rPr>
          <w:rFonts w:ascii="方正小标宋简体" w:hAnsi="方正小标宋简体" w:eastAsia="方正小标宋简体" w:cs="方正小标宋简体"/>
          <w:sz w:val="44"/>
          <w:szCs w:val="44"/>
          <w:lang w:val="zh-CN" w:eastAsia="zh-CN" w:bidi="zh-CN"/>
        </w:rPr>
        <w:pict>
          <v:shape id="文本框 1039" o:spid="_x0000_s1031" type="#_x0000_t202" style="position:absolute;left:0;margin-left:42.25pt;margin-top:30.75pt;height:555.55pt;width:517.65pt;mso-position-horizontal-relative:page;rotation:0f;z-index:25166131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W w:w="10314" w:type="dxa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53"/>
                    <w:gridCol w:w="1849"/>
                    <w:gridCol w:w="1414"/>
                    <w:gridCol w:w="1135"/>
                    <w:gridCol w:w="1470"/>
                    <w:gridCol w:w="1374"/>
                    <w:gridCol w:w="1619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2" w:hRule="atLeast"/>
                    </w:trPr>
                    <w:tc>
                      <w:tcPr>
                        <w:tcW w:w="1453" w:type="dxa"/>
                        <w:tcBorders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29"/>
                          <w:ind w:left="24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中文姓名</w:t>
                        </w:r>
                      </w:p>
                    </w:tc>
                    <w:tc>
                      <w:tcPr>
                        <w:tcW w:w="1849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29"/>
                          <w:ind w:left="213" w:right="18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英文姓名</w:t>
                        </w:r>
                      </w:p>
                    </w:tc>
                    <w:tc>
                      <w:tcPr>
                        <w:tcW w:w="1135" w:type="dxa"/>
                        <w:tcBorders>
                          <w:left w:val="single" w:color="000000" w:sz="6" w:space="0"/>
                          <w:bottom w:val="single" w:color="000000" w:sz="6" w:space="0"/>
                          <w:right w:val="single" w:color="000000" w:sz="8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29"/>
                          <w:ind w:left="449" w:right="481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1374" w:type="dxa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29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下拉菜单</w:t>
                        </w:r>
                      </w:p>
                    </w:tc>
                    <w:tc>
                      <w:tcPr>
                        <w:tcW w:w="1619" w:type="dxa"/>
                        <w:vMerge w:val="restart"/>
                        <w:tcBorders>
                          <w:left w:val="single" w:color="000000" w:sz="8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6"/>
                          <w:rPr>
                            <w:rFonts w:ascii="方正小标宋简体"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line="304" w:lineRule="exact"/>
                          <w:ind w:left="519" w:right="554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照片</w:t>
                        </w:r>
                      </w:p>
                      <w:p>
                        <w:pPr>
                          <w:pStyle w:val="8"/>
                          <w:spacing w:line="249" w:lineRule="auto"/>
                          <w:ind w:left="15" w:right="40" w:hanging="29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sz w:val="18"/>
                          </w:rPr>
                          <w:t>（白底免冠照片， JPG格式，文件大小在150KB以上，尺寸为1024像素*768像素）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9" w:hRule="atLeast"/>
                    </w:trPr>
                    <w:tc>
                      <w:tcPr>
                        <w:tcW w:w="145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41"/>
                          <w:ind w:left="24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证件类型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41"/>
                          <w:ind w:left="455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下拉菜单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41"/>
                          <w:ind w:left="213" w:right="18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证件号码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left w:val="single" w:color="000000" w:sz="4" w:space="0"/>
                          <w:bottom w:val="single" w:color="000000" w:sz="8" w:space="0"/>
                          <w:right w:val="single" w:color="000000" w:sz="8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41"/>
                          <w:ind w:left="93" w:right="121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证件有效期</w:t>
                        </w:r>
                      </w:p>
                    </w:tc>
                    <w:tc>
                      <w:tcPr>
                        <w:tcW w:w="1374" w:type="dxa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41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日期选框</w:t>
                        </w:r>
                      </w:p>
                    </w:tc>
                    <w:tc>
                      <w:tcPr>
                        <w:tcW w:w="1619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2" w:hRule="atLeast"/>
                    </w:trPr>
                    <w:tc>
                      <w:tcPr>
                        <w:tcW w:w="145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tabs>
                            <w:tab w:val="left" w:pos="964"/>
                          </w:tabs>
                          <w:spacing w:before="136"/>
                          <w:ind w:left="24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国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籍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6"/>
                          <w:ind w:left="45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下拉菜单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6"/>
                          <w:ind w:left="213" w:right="186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出生地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6"/>
                          <w:ind w:left="74" w:right="40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下拉菜单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6"/>
                          <w:ind w:left="214" w:right="191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是否华裔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8" w:space="0"/>
                          <w:left w:val="single" w:color="000000" w:sz="4" w:space="0"/>
                          <w:bottom w:val="single" w:color="000000" w:sz="6" w:space="0"/>
                          <w:right w:val="single" w:color="000000" w:sz="8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6"/>
                          <w:ind w:left="212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下拉菜单</w:t>
                        </w:r>
                      </w:p>
                    </w:tc>
                    <w:tc>
                      <w:tcPr>
                        <w:tcW w:w="1619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9" w:hRule="atLeast"/>
                    </w:trPr>
                    <w:tc>
                      <w:tcPr>
                        <w:tcW w:w="145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59"/>
                          <w:ind w:right="37"/>
                          <w:jc w:val="right"/>
                          <w:rPr>
                            <w:rFonts w:hint="eastAsia" w:ascii="宋体" w:eastAsia="宋体"/>
                            <w:sz w:val="22"/>
                          </w:rPr>
                        </w:pPr>
                        <w:r>
                          <w:rPr>
                            <w:rFonts w:hint="eastAsia" w:ascii="宋体" w:eastAsia="宋体"/>
                            <w:sz w:val="22"/>
                          </w:rPr>
                          <w:t>国外工作单位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13" w:right="186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职务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14" w:right="191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单位类型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8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12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下拉菜单</w:t>
                        </w:r>
                      </w:p>
                    </w:tc>
                    <w:tc>
                      <w:tcPr>
                        <w:tcW w:w="1619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5" w:hRule="atLeast"/>
                    </w:trPr>
                    <w:tc>
                      <w:tcPr>
                        <w:tcW w:w="145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54"/>
                          <w:ind w:right="37"/>
                          <w:jc w:val="right"/>
                          <w:rPr>
                            <w:rFonts w:hint="eastAsia" w:ascii="宋体" w:eastAsia="宋体"/>
                            <w:sz w:val="22"/>
                          </w:rPr>
                        </w:pPr>
                        <w:r>
                          <w:rPr>
                            <w:rFonts w:hint="eastAsia" w:ascii="宋体" w:eastAsia="宋体"/>
                            <w:sz w:val="22"/>
                          </w:rPr>
                          <w:t>国内工作单位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13" w:right="186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职务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186" w:right="218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单位类型</w:t>
                        </w:r>
                      </w:p>
                    </w:tc>
                    <w:tc>
                      <w:tcPr>
                        <w:tcW w:w="2993" w:type="dxa"/>
                        <w:gridSpan w:val="2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99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下拉菜单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9" w:hRule="atLeast"/>
                    </w:trPr>
                    <w:tc>
                      <w:tcPr>
                        <w:tcW w:w="145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4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最高学历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45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下拉菜单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13" w:right="187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最高学位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69" w:right="4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下拉菜单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14" w:right="191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专业方向</w:t>
                        </w:r>
                      </w:p>
                    </w:tc>
                    <w:tc>
                      <w:tcPr>
                        <w:tcW w:w="2993" w:type="dxa"/>
                        <w:gridSpan w:val="2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5" w:hRule="atLeast"/>
                    </w:trPr>
                    <w:tc>
                      <w:tcPr>
                        <w:tcW w:w="145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4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毕业学校</w:t>
                        </w:r>
                      </w:p>
                    </w:tc>
                    <w:tc>
                      <w:tcPr>
                        <w:tcW w:w="4398" w:type="dxa"/>
                        <w:gridSpan w:val="3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14" w:right="191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毕业年月</w:t>
                        </w:r>
                      </w:p>
                    </w:tc>
                    <w:tc>
                      <w:tcPr>
                        <w:tcW w:w="2993" w:type="dxa"/>
                        <w:gridSpan w:val="2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-9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日期选框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9" w:hRule="atLeast"/>
                    </w:trPr>
                    <w:tc>
                      <w:tcPr>
                        <w:tcW w:w="145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4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行业领域</w:t>
                        </w:r>
                      </w:p>
                    </w:tc>
                    <w:tc>
                      <w:tcPr>
                        <w:tcW w:w="8861" w:type="dxa"/>
                        <w:gridSpan w:val="6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下拉菜单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6" w:hRule="atLeast"/>
                    </w:trPr>
                    <w:tc>
                      <w:tcPr>
                        <w:tcW w:w="145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"/>
                          <w:rPr>
                            <w:rFonts w:ascii="方正小标宋简体"/>
                            <w:sz w:val="27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2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是否是院士</w:t>
                        </w:r>
                      </w:p>
                    </w:tc>
                    <w:tc>
                      <w:tcPr>
                        <w:tcW w:w="8861" w:type="dxa"/>
                        <w:gridSpan w:val="6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87" w:line="305" w:lineRule="exact"/>
                          <w:ind/>
                          <w:rPr>
                            <w:rFonts w:hint="eastAsia" w:ascii="宋体" w:hAns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4"/>
                          </w:rPr>
                          <w:t>□中国科学院（外籍）院士</w:t>
                        </w:r>
                      </w:p>
                      <w:p>
                        <w:pPr>
                          <w:pStyle w:val="8"/>
                          <w:spacing w:line="300" w:lineRule="exact"/>
                          <w:ind/>
                          <w:rPr>
                            <w:rFonts w:hint="eastAsia" w:ascii="宋体" w:hAns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4"/>
                          </w:rPr>
                          <w:t>□中国工程院（外籍）院士</w:t>
                        </w:r>
                      </w:p>
                      <w:p>
                        <w:pPr>
                          <w:pStyle w:val="8"/>
                          <w:spacing w:line="303" w:lineRule="exact"/>
                          <w:ind/>
                          <w:rPr>
                            <w:rFonts w:hint="eastAsia" w:ascii="宋体" w:hAns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4"/>
                          </w:rPr>
                          <w:t>□海外院士（如选此项请写明院士头衔）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9" w:hRule="atLeast"/>
                    </w:trPr>
                    <w:tc>
                      <w:tcPr>
                        <w:tcW w:w="145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4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通信地址</w:t>
                        </w:r>
                      </w:p>
                    </w:tc>
                    <w:tc>
                      <w:tcPr>
                        <w:tcW w:w="5868" w:type="dxa"/>
                        <w:gridSpan w:val="4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9"/>
                          <w:ind w:left="212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邮政编码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5" w:hRule="atLeast"/>
                    </w:trPr>
                    <w:tc>
                      <w:tcPr>
                        <w:tcW w:w="145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4"/>
                          <w:ind w:left="24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工作电话</w:t>
                        </w:r>
                      </w:p>
                    </w:tc>
                    <w:tc>
                      <w:tcPr>
                        <w:tcW w:w="1849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4"/>
                          <w:ind w:left="213" w:right="187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移动电话</w:t>
                        </w:r>
                      </w:p>
                    </w:tc>
                    <w:tc>
                      <w:tcPr>
                        <w:tcW w:w="2605" w:type="dxa"/>
                        <w:gridSpan w:val="2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134"/>
                          <w:ind w:left="212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电子信箱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1453" w:type="dxa"/>
                        <w:tcBorders>
                          <w:top w:val="single" w:color="000000" w:sz="6" w:space="0"/>
                          <w:bottom w:val="single" w:color="000000" w:sz="6" w:space="0"/>
                          <w:right w:val="single" w:color="000000" w:sz="4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43"/>
                          <w:ind w:left="42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专家类别</w:t>
                        </w:r>
                      </w:p>
                    </w:tc>
                    <w:tc>
                      <w:tcPr>
                        <w:tcW w:w="8861" w:type="dxa"/>
                        <w:gridSpan w:val="6"/>
                        <w:tcBorders>
                          <w:top w:val="single" w:color="000000" w:sz="6" w:space="0"/>
                          <w:left w:val="single" w:color="000000" w:sz="4" w:space="0"/>
                          <w:bottom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43"/>
                          <w:ind w:left="59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color w:val="A4A4A4"/>
                            <w:sz w:val="24"/>
                          </w:rPr>
                          <w:t>下拉菜单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47" w:hRule="atLeast"/>
                    </w:trPr>
                    <w:tc>
                      <w:tcPr>
                        <w:tcW w:w="10314" w:type="dxa"/>
                        <w:gridSpan w:val="7"/>
                        <w:tcBorders>
                          <w:top w:val="single" w:color="000000" w:sz="6" w:space="0"/>
                        </w:tcBorders>
                        <w:vAlign w:val="top"/>
                      </w:tcPr>
                      <w:p>
                        <w:pPr>
                          <w:pStyle w:val="8"/>
                          <w:spacing w:before="43"/>
                          <w:ind w:left="42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教育经历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中国科协海智特聘专家候选人信息表</w:t>
      </w:r>
    </w:p>
    <w:p>
      <w:pPr>
        <w:spacing w:after="0" w:line="754" w:lineRule="exact"/>
        <w:sectPr>
          <w:pgSz w:w="11910" w:h="16840"/>
          <w:pgMar w:top="1580" w:right="600" w:bottom="1840" w:left="740" w:header="0" w:footer="1724" w:gutter="0"/>
          <w:cols w:space="720" w:num="1"/>
        </w:sectPr>
      </w:pPr>
    </w:p>
    <w:p>
      <w:pPr>
        <w:pStyle w:val="2"/>
        <w:spacing w:before="17"/>
        <w:rPr>
          <w:rFonts w:ascii="方正小标宋简体"/>
          <w:sz w:val="5"/>
        </w:rPr>
      </w:pPr>
    </w:p>
    <w:tbl>
      <w:tblPr>
        <w:tblW w:w="10213" w:type="dxa"/>
        <w:tblInd w:w="18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4"/>
        <w:gridCol w:w="3501"/>
        <w:gridCol w:w="2120"/>
        <w:gridCol w:w="960"/>
        <w:gridCol w:w="6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atLeast"/>
        </w:trPr>
        <w:tc>
          <w:tcPr>
            <w:tcW w:w="10213" w:type="dxa"/>
            <w:gridSpan w:val="5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37"/>
              <w:ind w:left="4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0213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8"/>
              <w:spacing w:before="43"/>
              <w:ind w:left="4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所获奖项（国际奖项和国内奖项）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10213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8"/>
              <w:spacing w:before="38"/>
              <w:ind w:left="4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学术或社会团体任职或兼职情况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 w:hRule="atLeast"/>
        </w:trPr>
        <w:tc>
          <w:tcPr>
            <w:tcW w:w="10213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8"/>
              <w:spacing w:before="43"/>
              <w:ind w:left="4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主要成就和业绩（不超600字，格式见附件范例）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</w:trPr>
        <w:tc>
          <w:tcPr>
            <w:tcW w:w="2984" w:type="dxa"/>
            <w:tcBorders>
              <w:top w:val="single" w:color="000000" w:sz="6" w:space="0"/>
              <w:right w:val="nil"/>
            </w:tcBorders>
            <w:vAlign w:val="top"/>
          </w:tcPr>
          <w:p>
            <w:pPr>
              <w:pStyle w:val="8"/>
              <w:spacing w:before="35" w:line="800" w:lineRule="atLeast"/>
              <w:ind w:left="42" w:right="100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推荐单位意见： 负责人（签字</w:t>
            </w:r>
            <w:r>
              <w:rPr>
                <w:rFonts w:hint="eastAsia" w:ascii="宋体" w:eastAsia="宋体"/>
                <w:spacing w:val="-9"/>
                <w:sz w:val="24"/>
              </w:rPr>
              <w:t>）：</w:t>
            </w:r>
          </w:p>
        </w:tc>
        <w:tc>
          <w:tcPr>
            <w:tcW w:w="3501" w:type="dxa"/>
            <w:tcBorders>
              <w:top w:val="single" w:color="000000" w:sz="6" w:space="0"/>
              <w:left w:val="nil"/>
              <w:right w:val="nil"/>
            </w:tcBorders>
            <w:vAlign w:val="top"/>
          </w:tcPr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spacing w:before="2"/>
              <w:rPr>
                <w:rFonts w:ascii="方正小标宋简体"/>
                <w:sz w:val="27"/>
              </w:rPr>
            </w:pPr>
          </w:p>
          <w:p>
            <w:pPr>
              <w:pStyle w:val="8"/>
              <w:ind w:left="103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单位盖章</w:t>
            </w:r>
          </w:p>
        </w:tc>
        <w:tc>
          <w:tcPr>
            <w:tcW w:w="2120" w:type="dxa"/>
            <w:tcBorders>
              <w:top w:val="single" w:color="000000" w:sz="6" w:space="0"/>
              <w:left w:val="nil"/>
              <w:right w:val="nil"/>
            </w:tcBorders>
            <w:vAlign w:val="top"/>
          </w:tcPr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spacing w:before="11"/>
              <w:rPr>
                <w:rFonts w:ascii="方正小标宋简体"/>
                <w:sz w:val="25"/>
              </w:rPr>
            </w:pPr>
          </w:p>
          <w:p>
            <w:pPr>
              <w:pStyle w:val="8"/>
              <w:ind w:right="34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right w:val="nil"/>
            </w:tcBorders>
            <w:vAlign w:val="top"/>
          </w:tcPr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spacing w:before="11"/>
              <w:rPr>
                <w:rFonts w:ascii="方正小标宋简体"/>
                <w:sz w:val="25"/>
              </w:rPr>
            </w:pPr>
          </w:p>
          <w:p>
            <w:pPr>
              <w:pStyle w:val="8"/>
              <w:ind w:left="2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月</w:t>
            </w:r>
          </w:p>
        </w:tc>
        <w:tc>
          <w:tcPr>
            <w:tcW w:w="648" w:type="dxa"/>
            <w:tcBorders>
              <w:top w:val="single" w:color="000000" w:sz="6" w:space="0"/>
              <w:left w:val="nil"/>
            </w:tcBorders>
            <w:vAlign w:val="top"/>
          </w:tcPr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rPr>
                <w:rFonts w:ascii="方正小标宋简体"/>
                <w:sz w:val="24"/>
              </w:rPr>
            </w:pPr>
          </w:p>
          <w:p>
            <w:pPr>
              <w:pStyle w:val="8"/>
              <w:spacing w:before="11"/>
              <w:rPr>
                <w:rFonts w:ascii="方正小标宋简体"/>
                <w:sz w:val="25"/>
              </w:rPr>
            </w:pPr>
          </w:p>
          <w:p>
            <w:pPr>
              <w:pStyle w:val="8"/>
              <w:ind w:left="3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</w:tbl>
    <w:p>
      <w:pPr>
        <w:spacing w:before="0" w:line="242" w:lineRule="auto"/>
        <w:ind w:left="1329" w:right="2278" w:hanging="481"/>
        <w:jc w:val="left"/>
        <w:rPr>
          <w:sz w:val="24"/>
        </w:rPr>
      </w:pPr>
      <w:r>
        <w:rPr>
          <w:sz w:val="24"/>
        </w:rPr>
        <w:t>注：1.此表仅作为样例供参考，填报信息工作在“科协一家”中进行。2.表中填报内容须由专家本人确认并同意作为候选人推荐。</w:t>
      </w:r>
    </w:p>
    <w:p>
      <w:pPr>
        <w:spacing w:before="0"/>
        <w:ind w:left="1329" w:right="0" w:firstLine="0"/>
        <w:jc w:val="left"/>
        <w:rPr>
          <w:sz w:val="24"/>
        </w:rPr>
      </w:pPr>
      <w:r>
        <w:rPr>
          <w:sz w:val="24"/>
        </w:rPr>
        <w:t>3.表格请填写中文。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600" w:bottom="1920" w:left="740" w:header="0" w:footer="1724" w:gutter="0"/>
          <w:cols w:space="720" w:num="1"/>
        </w:sectPr>
      </w:pPr>
    </w:p>
    <w:p>
      <w:pPr>
        <w:pStyle w:val="2"/>
        <w:spacing w:before="103"/>
        <w:ind w:left="849"/>
        <w:rPr>
          <w:rFonts w:hint="eastAsia" w:ascii="黑体" w:eastAsia="黑体"/>
        </w:rPr>
      </w:pPr>
      <w:r>
        <w:rPr>
          <w:rFonts w:hint="eastAsia" w:ascii="黑体" w:eastAsia="黑体"/>
          <w:w w:val="100"/>
        </w:rPr>
        <w:t>附</w:t>
      </w:r>
    </w:p>
    <w:p>
      <w:pPr>
        <w:pStyle w:val="6"/>
        <w:spacing w:before="159"/>
        <w:ind w:right="20"/>
      </w:pPr>
      <w:r>
        <w:t>专家主要成就和业绩范例</w:t>
      </w:r>
    </w:p>
    <w:p>
      <w:pPr>
        <w:pStyle w:val="2"/>
        <w:spacing w:before="15"/>
        <w:rPr>
          <w:rFonts w:ascii="方正小标宋简体"/>
          <w:sz w:val="18"/>
        </w:rPr>
      </w:pPr>
    </w:p>
    <w:p>
      <w:pPr>
        <w:pStyle w:val="2"/>
        <w:spacing w:before="57"/>
        <w:ind w:left="641" w:right="28"/>
        <w:jc w:val="center"/>
      </w:pPr>
      <w:r>
        <w:t>XXX（专家姓名，中文）是XXX国籍XXX领域专家，现任XXX</w:t>
      </w:r>
    </w:p>
    <w:p>
      <w:pPr>
        <w:pStyle w:val="2"/>
        <w:spacing w:before="171" w:line="338" w:lineRule="auto"/>
        <w:ind w:left="849" w:right="863"/>
        <w:jc w:val="both"/>
      </w:pPr>
      <w:r>
        <w:t>（单位）XXX（职务）（中外工作单位职务各写一个）。XX年获得</w:t>
      </w:r>
      <w:r>
        <w:rPr>
          <w:spacing w:val="-5"/>
        </w:rPr>
        <w:t>XXX（院校</w:t>
      </w:r>
      <w:r>
        <w:rPr>
          <w:spacing w:val="-8"/>
        </w:rPr>
        <w:t>）XXX（</w:t>
      </w:r>
      <w:r>
        <w:rPr>
          <w:spacing w:val="-3"/>
        </w:rPr>
        <w:t>专业</w:t>
      </w:r>
      <w:r>
        <w:rPr>
          <w:spacing w:val="-7"/>
        </w:rPr>
        <w:t>）XX学位。</w:t>
      </w:r>
      <w:r>
        <w:rPr>
          <w:spacing w:val="-3"/>
        </w:rPr>
        <w:t>XX</w:t>
      </w:r>
      <w:r>
        <w:t>年获</w:t>
      </w:r>
      <w:r>
        <w:rPr>
          <w:spacing w:val="-3"/>
        </w:rPr>
        <w:t>XX</w:t>
      </w:r>
      <w:r>
        <w:rPr>
          <w:spacing w:val="-15"/>
        </w:rPr>
        <w:t>奖</w:t>
      </w:r>
      <w:r>
        <w:rPr>
          <w:spacing w:val="-5"/>
        </w:rPr>
        <w:t>（注：按时间顺序列举省级以上奖项</w:t>
      </w:r>
      <w:r>
        <w:rPr>
          <w:spacing w:val="-25"/>
        </w:rPr>
        <w:t>）</w:t>
      </w:r>
      <w:r>
        <w:rPr>
          <w:spacing w:val="-23"/>
        </w:rPr>
        <w:t>。</w:t>
      </w:r>
      <w:r>
        <w:rPr>
          <w:spacing w:val="-3"/>
        </w:rPr>
        <w:t>XX</w:t>
      </w:r>
      <w:r>
        <w:rPr>
          <w:spacing w:val="-4"/>
        </w:rPr>
        <w:t>年当选</w:t>
      </w:r>
      <w:r>
        <w:t>XX</w:t>
      </w:r>
      <w:r>
        <w:rPr>
          <w:spacing w:val="-13"/>
        </w:rPr>
        <w:t>院士</w:t>
      </w:r>
      <w:r>
        <w:rPr>
          <w:spacing w:val="-5"/>
        </w:rPr>
        <w:t>（</w:t>
      </w:r>
      <w:r>
        <w:rPr>
          <w:spacing w:val="-2"/>
        </w:rPr>
        <w:t>如无不写</w:t>
      </w:r>
      <w:r>
        <w:rPr>
          <w:spacing w:val="-25"/>
        </w:rPr>
        <w:t>）</w:t>
      </w:r>
      <w:r>
        <w:rPr>
          <w:spacing w:val="-9"/>
        </w:rPr>
        <w:t>。他积极</w:t>
      </w:r>
      <w:r>
        <w:rPr>
          <w:spacing w:val="-14"/>
        </w:rPr>
        <w:t>投身于建设“健康中国”，在中国公共卫生事业特别是结核病防</w:t>
      </w:r>
      <w:r>
        <w:t>控方面取得重大成就。XXX年，他首次来华进行技术援助，在华</w:t>
      </w:r>
      <w:r>
        <w:rPr>
          <w:spacing w:val="-3"/>
        </w:rPr>
        <w:t>全职从事卫生事业16</w:t>
      </w:r>
      <w:r>
        <w:rPr>
          <w:spacing w:val="-20"/>
        </w:rPr>
        <w:t>年。在</w:t>
      </w:r>
      <w:r>
        <w:rPr>
          <w:spacing w:val="-3"/>
        </w:rPr>
        <w:t>XX</w:t>
      </w:r>
      <w:r>
        <w:rPr>
          <w:spacing w:val="-11"/>
        </w:rPr>
        <w:t>工作期间，他推动多个重大国际合</w:t>
      </w:r>
      <w:r>
        <w:rPr>
          <w:spacing w:val="-13"/>
        </w:rPr>
        <w:t>作项目实施，为我国全面建立现代结核病控制体系提供了技术支</w:t>
      </w:r>
      <w:r>
        <w:rPr>
          <w:spacing w:val="-9"/>
        </w:rPr>
        <w:t>持。他直接参与了中国抗击</w:t>
      </w:r>
      <w:r>
        <w:rPr>
          <w:spacing w:val="-3"/>
        </w:rPr>
        <w:t>**</w:t>
      </w:r>
      <w:r>
        <w:rPr>
          <w:spacing w:val="-10"/>
        </w:rPr>
        <w:t>疫情工作，协助制定遏制</w:t>
      </w:r>
      <w:r>
        <w:rPr>
          <w:spacing w:val="-3"/>
        </w:rPr>
        <w:t>**</w:t>
      </w:r>
      <w:r>
        <w:rPr>
          <w:spacing w:val="-5"/>
        </w:rPr>
        <w:t>流行策</w:t>
      </w:r>
      <w:r>
        <w:t>略。他定期帮助中国系统分析***防治成效和问题，促成制定多个***</w:t>
      </w:r>
      <w:r>
        <w:rPr>
          <w:spacing w:val="-5"/>
        </w:rPr>
        <w:t>防治规划，为中国培养了大批</w:t>
      </w:r>
      <w:r>
        <w:t>***</w:t>
      </w:r>
      <w:r>
        <w:rPr>
          <w:spacing w:val="-3"/>
        </w:rPr>
        <w:t>防治技术骨干。</w:t>
      </w:r>
    </w:p>
    <w:p>
      <w:pPr>
        <w:pStyle w:val="2"/>
        <w:spacing w:before="12"/>
        <w:rPr>
          <w:sz w:val="33"/>
        </w:rPr>
      </w:pPr>
    </w:p>
    <w:p>
      <w:pPr>
        <w:spacing w:before="0"/>
        <w:ind w:left="849" w:right="0" w:firstLine="0"/>
        <w:jc w:val="left"/>
        <w:rPr>
          <w:sz w:val="24"/>
        </w:rPr>
      </w:pPr>
      <w:r>
        <w:rPr>
          <w:sz w:val="24"/>
        </w:rPr>
        <w:t>注：1.一段式，字数不超过600字。</w:t>
      </w:r>
    </w:p>
    <w:p>
      <w:pPr>
        <w:pStyle w:val="7"/>
        <w:numPr>
          <w:ilvl w:val="0"/>
          <w:numId w:val="15"/>
        </w:numPr>
        <w:tabs>
          <w:tab w:val="left" w:pos="1571"/>
        </w:tabs>
        <w:spacing w:before="5" w:after="0" w:line="240" w:lineRule="auto"/>
        <w:ind w:left="1570" w:right="0" w:hanging="242"/>
        <w:jc w:val="left"/>
        <w:rPr>
          <w:sz w:val="24"/>
        </w:rPr>
      </w:pPr>
      <w:r>
        <w:rPr>
          <w:sz w:val="24"/>
        </w:rPr>
        <w:t>概述专家主要成就和业绩，所有外文信息均翻译为中文。</w:t>
      </w:r>
    </w:p>
    <w:p>
      <w:pPr>
        <w:pStyle w:val="7"/>
        <w:numPr>
          <w:ilvl w:val="0"/>
          <w:numId w:val="15"/>
        </w:numPr>
        <w:tabs>
          <w:tab w:val="left" w:pos="1571"/>
        </w:tabs>
        <w:spacing w:before="4" w:after="0" w:line="240" w:lineRule="auto"/>
        <w:ind w:left="1570" w:right="0" w:hanging="242"/>
        <w:jc w:val="left"/>
        <w:rPr>
          <w:sz w:val="24"/>
        </w:rPr>
      </w:pPr>
      <w:r>
        <w:rPr>
          <w:sz w:val="24"/>
        </w:rPr>
        <w:t>言简意赅，语句通顺。</w:t>
      </w:r>
    </w:p>
    <w:sectPr>
      <w:pgSz w:w="11910" w:h="16840"/>
      <w:pgMar w:top="1580" w:right="600" w:bottom="1920" w:left="740" w:header="0" w:footer="17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0"/>
      </w:rPr>
    </w:pPr>
    <w:r>
      <w:rPr>
        <w:rFonts w:ascii="仿宋_GB2312" w:hAnsi="仿宋_GB2312" w:eastAsia="仿宋_GB2312" w:cs="仿宋_GB2312"/>
        <w:sz w:val="32"/>
        <w:szCs w:val="32"/>
        <w:lang w:val="zh-CN" w:eastAsia="zh-CN" w:bidi="zh-CN"/>
      </w:rPr>
      <w:pict>
        <v:shape id="文本框 1035" o:spid="_x0000_s1025" type="#_x0000_t202" style="position:absolute;left:0;margin-left:471.75pt;margin-top:744.75pt;height:17.45pt;width:51pt;mso-position-horizontal-relative:page;mso-position-vertical-relative:page;rotation:0f;z-index:-25165721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0"/>
      </w:rPr>
    </w:pPr>
    <w:r>
      <w:rPr>
        <w:rFonts w:ascii="仿宋_GB2312" w:hAnsi="仿宋_GB2312" w:eastAsia="仿宋_GB2312" w:cs="仿宋_GB2312"/>
        <w:sz w:val="32"/>
        <w:szCs w:val="32"/>
        <w:lang w:val="zh-CN" w:eastAsia="zh-CN" w:bidi="zh-CN"/>
      </w:rPr>
      <w:pict>
        <v:shape id="文本框 1034" o:spid="_x0000_s1026" type="#_x0000_t202" style="position:absolute;left:0;margin-left:78.45pt;margin-top:744.75pt;height:17.45pt;width:51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multilevel"/>
    <w:tmpl w:val="00000002"/>
    <w:lvl w:ilvl="0" w:tentative="1">
      <w:start w:val="83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w w:val="99"/>
        <w:sz w:val="26"/>
        <w:szCs w:val="26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1">
    <w:nsid w:val="00000001"/>
    <w:multiLevelType w:val="multilevel"/>
    <w:tmpl w:val="00000001"/>
    <w:lvl w:ilvl="0" w:tentative="1">
      <w:start w:val="89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w w:val="99"/>
        <w:sz w:val="26"/>
        <w:szCs w:val="26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5">
    <w:nsid w:val="00000005"/>
    <w:multiLevelType w:val="multilevel"/>
    <w:tmpl w:val="00000005"/>
    <w:lvl w:ilvl="0" w:tentative="1">
      <w:start w:val="58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spacing w:val="-5"/>
        <w:w w:val="99"/>
        <w:sz w:val="28"/>
        <w:szCs w:val="28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4">
    <w:nsid w:val="00000004"/>
    <w:multiLevelType w:val="multilevel"/>
    <w:tmpl w:val="00000004"/>
    <w:lvl w:ilvl="0" w:tentative="1">
      <w:start w:val="64"/>
      <w:numFmt w:val="decimal"/>
      <w:lvlText w:val="%1."/>
      <w:lvlJc w:val="left"/>
      <w:pPr>
        <w:ind w:left="802" w:hanging="697"/>
      </w:pPr>
      <w:rPr>
        <w:rFonts w:hint="default" w:ascii="仿宋_GB2312" w:hAnsi="仿宋_GB2312" w:eastAsia="仿宋_GB2312" w:cs="仿宋_GB2312"/>
        <w:spacing w:val="-5"/>
        <w:w w:val="99"/>
        <w:sz w:val="28"/>
        <w:szCs w:val="28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244" w:hanging="697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688" w:hanging="697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2132" w:hanging="697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577" w:hanging="697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3021" w:hanging="697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465" w:hanging="697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910" w:hanging="697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54" w:hanging="697"/>
      </w:pPr>
      <w:rPr>
        <w:rFonts w:hint="default"/>
        <w:lang w:val="zh-CN" w:eastAsia="zh-CN" w:bidi="zh-CN"/>
      </w:rPr>
    </w:lvl>
  </w:abstractNum>
  <w:abstractNum w:abstractNumId="3">
    <w:nsid w:val="00000003"/>
    <w:multiLevelType w:val="multilevel"/>
    <w:tmpl w:val="00000003"/>
    <w:lvl w:ilvl="0" w:tentative="1">
      <w:start w:val="69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spacing w:val="-5"/>
        <w:w w:val="99"/>
        <w:sz w:val="28"/>
        <w:szCs w:val="28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0">
    <w:nsid w:val="00000000"/>
    <w:multiLevelType w:val="multilevel"/>
    <w:tmpl w:val="00000000"/>
    <w:lvl w:ilvl="0" w:tentative="1">
      <w:start w:val="2"/>
      <w:numFmt w:val="decimal"/>
      <w:lvlText w:val="%1."/>
      <w:lvlJc w:val="left"/>
      <w:pPr>
        <w:ind w:left="1570" w:hanging="241"/>
      </w:pPr>
      <w:rPr>
        <w:rFonts w:hint="default" w:ascii="仿宋_GB2312" w:hAnsi="仿宋_GB2312" w:eastAsia="仿宋_GB2312" w:cs="仿宋_GB2312"/>
        <w:w w:val="100"/>
        <w:sz w:val="22"/>
        <w:szCs w:val="22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2478" w:hanging="241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3377" w:hanging="241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4276" w:hanging="241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5175" w:hanging="241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6074" w:hanging="241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6973" w:hanging="241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7872" w:hanging="241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8771" w:hanging="241"/>
      </w:pPr>
      <w:rPr>
        <w:rFonts w:hint="default"/>
        <w:lang w:val="zh-CN" w:eastAsia="zh-CN" w:bidi="zh-CN"/>
      </w:rPr>
    </w:lvl>
  </w:abstractNum>
  <w:abstractNum w:abstractNumId="6">
    <w:nsid w:val="00000006"/>
    <w:multiLevelType w:val="multilevel"/>
    <w:tmpl w:val="00000006"/>
    <w:lvl w:ilvl="0" w:tentative="1">
      <w:start w:val="45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w w:val="99"/>
        <w:sz w:val="26"/>
        <w:szCs w:val="26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7">
    <w:nsid w:val="00000007"/>
    <w:multiLevelType w:val="multilevel"/>
    <w:tmpl w:val="00000007"/>
    <w:lvl w:ilvl="0" w:tentative="1">
      <w:start w:val="41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w w:val="99"/>
        <w:sz w:val="26"/>
        <w:szCs w:val="26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8">
    <w:nsid w:val="00000008"/>
    <w:multiLevelType w:val="multilevel"/>
    <w:tmpl w:val="00000008"/>
    <w:lvl w:ilvl="0" w:tentative="1">
      <w:start w:val="33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w w:val="99"/>
        <w:sz w:val="26"/>
        <w:szCs w:val="26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9">
    <w:nsid w:val="00000009"/>
    <w:multiLevelType w:val="multilevel"/>
    <w:tmpl w:val="00000009"/>
    <w:lvl w:ilvl="0" w:tentative="1">
      <w:start w:val="27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w w:val="99"/>
        <w:sz w:val="26"/>
        <w:szCs w:val="26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10">
    <w:nsid w:val="0000000A"/>
    <w:multiLevelType w:val="multilevel"/>
    <w:tmpl w:val="0000000A"/>
    <w:lvl w:ilvl="0" w:tentative="1">
      <w:start w:val="17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w w:val="99"/>
        <w:sz w:val="26"/>
        <w:szCs w:val="26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11">
    <w:nsid w:val="0000000B"/>
    <w:multiLevelType w:val="multilevel"/>
    <w:tmpl w:val="0000000B"/>
    <w:lvl w:ilvl="0" w:tentative="1">
      <w:start w:val="12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w w:val="99"/>
        <w:sz w:val="26"/>
        <w:szCs w:val="26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12">
    <w:nsid w:val="0000000C"/>
    <w:multiLevelType w:val="multilevel"/>
    <w:tmpl w:val="0000000C"/>
    <w:lvl w:ilvl="0" w:tentative="1">
      <w:start w:val="8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w w:val="99"/>
        <w:sz w:val="28"/>
        <w:szCs w:val="28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13">
    <w:nsid w:val="0000000D"/>
    <w:multiLevelType w:val="multilevel"/>
    <w:tmpl w:val="0000000D"/>
    <w:lvl w:ilvl="0" w:tentative="1">
      <w:start w:val="1"/>
      <w:numFmt w:val="decimal"/>
      <w:lvlText w:val="%1."/>
      <w:lvlJc w:val="left"/>
      <w:pPr>
        <w:ind w:left="532" w:hanging="428"/>
      </w:pPr>
      <w:rPr>
        <w:rFonts w:hint="default" w:ascii="仿宋_GB2312" w:hAnsi="仿宋_GB2312" w:eastAsia="仿宋_GB2312" w:cs="仿宋_GB2312"/>
        <w:w w:val="99"/>
        <w:sz w:val="28"/>
        <w:szCs w:val="28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010" w:hanging="428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480" w:hanging="428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1950" w:hanging="428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2421" w:hanging="428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2891" w:hanging="428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3361" w:hanging="428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3832" w:hanging="428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4302" w:hanging="428"/>
      </w:pPr>
      <w:rPr>
        <w:rFonts w:hint="default"/>
        <w:lang w:val="zh-CN" w:eastAsia="zh-CN" w:bidi="zh-CN"/>
      </w:rPr>
    </w:lvl>
  </w:abstractNum>
  <w:abstractNum w:abstractNumId="14">
    <w:nsid w:val="0000000E"/>
    <w:multiLevelType w:val="multilevel"/>
    <w:tmpl w:val="0000000E"/>
    <w:lvl w:ilvl="0" w:tentative="1">
      <w:start w:val="2"/>
      <w:numFmt w:val="decimal"/>
      <w:lvlText w:val="%1."/>
      <w:lvlJc w:val="left"/>
      <w:pPr>
        <w:ind w:left="2765" w:hanging="325"/>
      </w:pPr>
      <w:rPr>
        <w:rFonts w:hint="default" w:ascii="仿宋_GB2312" w:hAnsi="仿宋_GB2312" w:eastAsia="仿宋_GB2312" w:cs="仿宋_GB2312"/>
        <w:spacing w:val="-3"/>
        <w:w w:val="100"/>
        <w:sz w:val="30"/>
        <w:szCs w:val="30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3540" w:hanging="325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4321" w:hanging="325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5102" w:hanging="325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5883" w:hanging="325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6664" w:hanging="325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7445" w:hanging="325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8226" w:hanging="325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9007" w:hanging="325"/>
      </w:pPr>
      <w:rPr>
        <w:rFonts w:hint="default"/>
        <w:lang w:val="zh-CN" w:eastAsia="zh-CN" w:bidi="zh-CN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Heading 1"/>
    <w:basedOn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customStyle="1" w:styleId="7">
    <w:name w:val="List Paragraph"/>
    <w:basedOn w:val="1"/>
    <w:qFormat/>
    <w:uiPriority w:val="1"/>
    <w:pPr>
      <w:ind w:left="1570" w:hanging="24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2022-09-08T08:03:00Z</dcterms:created>
  <dc:creator>殷骁</dc:creator>
  <cp:lastModifiedBy>foolbody</cp:lastModifiedBy>
  <dcterms:modified xsi:type="dcterms:W3CDTF">2022-09-08T08:52:10Z</dcterms:modified>
  <dc:title>中国科协部门发文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  <property fmtid="{D5CDD505-2E9C-101B-9397-08002B2CF9AE}" pid="5" name="KSOProductBuildVer">
    <vt:lpwstr>2052-9.1.0.4472</vt:lpwstr>
  </property>
</Properties>
</file>