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2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24"/>
          <w:lang w:val="en-US" w:eastAsia="zh-CN"/>
        </w:rPr>
        <w:t>第九届湖北科技论坛产学研对接活动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2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24"/>
          <w:lang w:val="en-US" w:eastAsia="zh-CN"/>
        </w:rPr>
        <w:t>参会回执</w:t>
      </w:r>
    </w:p>
    <w:p>
      <w:pPr>
        <w:wordWrap/>
        <w:jc w:val="center"/>
        <w:rPr>
          <w:rFonts w:hint="eastAsia" w:ascii="方正小标宋简体" w:hAnsi="方正小标宋简体" w:eastAsia="方正小标宋简体" w:cs="方正小标宋简体"/>
          <w:sz w:val="44"/>
          <w:szCs w:val="24"/>
          <w:lang w:val="en-US" w:eastAsia="zh-CN"/>
        </w:rPr>
      </w:pPr>
    </w:p>
    <w:tbl>
      <w:tblPr>
        <w:tblStyle w:val="4"/>
        <w:tblW w:w="90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7"/>
        <w:gridCol w:w="823"/>
        <w:gridCol w:w="2956"/>
        <w:gridCol w:w="1846"/>
        <w:gridCol w:w="1055"/>
        <w:gridCol w:w="12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姓  名</w:t>
            </w:r>
          </w:p>
        </w:tc>
        <w:tc>
          <w:tcPr>
            <w:tcW w:w="8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29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工作单位及职务</w:t>
            </w:r>
          </w:p>
        </w:tc>
        <w:tc>
          <w:tcPr>
            <w:tcW w:w="18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0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是否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住宿</w:t>
            </w:r>
          </w:p>
        </w:tc>
        <w:tc>
          <w:tcPr>
            <w:tcW w:w="12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p>
      <w:bookmarkStart w:id="0" w:name="_GoBack"/>
    </w:p>
    <w:bookmarkEnd w:id="0"/>
    <w:sectPr>
      <w:pgSz w:w="11906" w:h="16838"/>
      <w:pgMar w:top="2098" w:right="1474" w:bottom="1984" w:left="1587" w:header="850" w:footer="1587" w:gutter="0"/>
      <w:cols w:space="72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22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3D52DE"/>
    <w:rsid w:val="463D5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ind w:firstLine="420" w:firstLineChars="200"/>
      <w:jc w:val="both"/>
    </w:pPr>
    <w:rPr>
      <w:rFonts w:ascii="Times New Roman" w:hAnsi="Times New Roman" w:eastAsia="仿宋_GB2312"/>
      <w:kern w:val="2"/>
      <w:sz w:val="32"/>
      <w:szCs w:val="22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2017-10-16T07:57:00Z</dcterms:created>
  <dc:creator>lenovo</dc:creator>
  <cp:lastModifiedBy>lenovo</cp:lastModifiedBy>
  <dcterms:modified xsi:type="dcterms:W3CDTF">2017-10-16T07:58:24Z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