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ind w:firstLine="5145" w:firstLineChars="2450"/>
        <w:textAlignment w:val="auto"/>
        <w:rPr>
          <w:rFonts w:ascii="宋体" w:hAnsi="宋体"/>
          <w:color w:val="000000"/>
          <w:kern w:val="2"/>
          <w:sz w:val="21"/>
          <w:szCs w:val="21"/>
        </w:rPr>
      </w:pPr>
    </w:p>
    <w:p>
      <w:pPr>
        <w:widowControl w:val="0"/>
        <w:adjustRightInd/>
        <w:ind w:firstLine="5145" w:firstLineChars="2450"/>
        <w:textAlignment w:val="auto"/>
        <w:rPr>
          <w:rFonts w:ascii="宋体" w:hAnsi="宋体"/>
          <w:color w:val="000000"/>
          <w:kern w:val="2"/>
          <w:sz w:val="21"/>
          <w:szCs w:val="21"/>
        </w:rPr>
      </w:pPr>
    </w:p>
    <w:p>
      <w:pPr>
        <w:widowControl w:val="0"/>
        <w:adjustRightInd/>
        <w:ind w:firstLine="5145" w:firstLineChars="2450"/>
        <w:textAlignment w:val="auto"/>
        <w:rPr>
          <w:rFonts w:ascii="宋体" w:hAnsi="宋体"/>
          <w:color w:val="000000"/>
          <w:kern w:val="2"/>
          <w:sz w:val="21"/>
          <w:szCs w:val="21"/>
        </w:rPr>
      </w:pPr>
    </w:p>
    <w:p>
      <w:pPr>
        <w:widowControl w:val="0"/>
        <w:adjustRightInd/>
        <w:ind w:firstLine="5145" w:firstLineChars="2450"/>
        <w:textAlignment w:val="auto"/>
        <w:rPr>
          <w:rFonts w:ascii="黑体" w:eastAsia="黑体"/>
          <w:color w:val="000000"/>
          <w:kern w:val="2"/>
          <w:sz w:val="21"/>
          <w:szCs w:val="21"/>
        </w:rPr>
      </w:pPr>
    </w:p>
    <w:p>
      <w:pPr>
        <w:widowControl w:val="0"/>
        <w:adjustRightInd/>
        <w:jc w:val="center"/>
        <w:textAlignment w:val="auto"/>
        <w:rPr>
          <w:color w:val="000000"/>
          <w:kern w:val="2"/>
          <w:sz w:val="52"/>
          <w:szCs w:val="52"/>
        </w:rPr>
      </w:pPr>
    </w:p>
    <w:p>
      <w:pPr>
        <w:widowControl w:val="0"/>
        <w:adjustRightInd/>
        <w:jc w:val="center"/>
        <w:textAlignment w:val="auto"/>
        <w:rPr>
          <w:color w:val="000000"/>
          <w:kern w:val="2"/>
          <w:sz w:val="52"/>
          <w:szCs w:val="52"/>
        </w:rPr>
      </w:pPr>
    </w:p>
    <w:p>
      <w:pPr>
        <w:widowControl w:val="0"/>
        <w:adjustRightInd/>
        <w:jc w:val="center"/>
        <w:textAlignment w:val="auto"/>
        <w:rPr>
          <w:color w:val="000000"/>
          <w:kern w:val="2"/>
          <w:sz w:val="52"/>
          <w:szCs w:val="52"/>
        </w:rPr>
      </w:pPr>
    </w:p>
    <w:p>
      <w:pPr>
        <w:widowControl w:val="0"/>
        <w:adjustRightInd/>
        <w:jc w:val="center"/>
        <w:textAlignment w:val="auto"/>
        <w:rPr>
          <w:color w:val="000000"/>
          <w:kern w:val="2"/>
          <w:sz w:val="52"/>
          <w:szCs w:val="52"/>
        </w:rPr>
      </w:pPr>
      <w:r>
        <w:rPr>
          <w:rFonts w:hint="eastAsia"/>
          <w:color w:val="000000"/>
          <w:kern w:val="2"/>
          <w:sz w:val="52"/>
          <w:szCs w:val="52"/>
        </w:rPr>
        <w:t>中国科学技术协会综合统计</w:t>
      </w:r>
    </w:p>
    <w:p>
      <w:pPr>
        <w:widowControl w:val="0"/>
        <w:adjustRightInd/>
        <w:jc w:val="center"/>
        <w:textAlignment w:val="auto"/>
        <w:rPr>
          <w:color w:val="000000"/>
          <w:kern w:val="2"/>
          <w:sz w:val="52"/>
          <w:szCs w:val="52"/>
        </w:rPr>
      </w:pPr>
      <w:r>
        <w:rPr>
          <w:rFonts w:hint="eastAsia"/>
          <w:color w:val="000000"/>
          <w:kern w:val="2"/>
          <w:sz w:val="52"/>
          <w:szCs w:val="52"/>
        </w:rPr>
        <w:t>报表制度</w:t>
      </w: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r>
        <w:rPr>
          <w:rFonts w:hint="eastAsia" w:ascii="宋体" w:hAnsi="宋体"/>
          <w:color w:val="000000"/>
          <w:kern w:val="2"/>
          <w:sz w:val="32"/>
          <w:szCs w:val="32"/>
        </w:rPr>
        <w:t>中国科学技术协会制定</w:t>
      </w:r>
    </w:p>
    <w:p>
      <w:pPr>
        <w:widowControl w:val="0"/>
        <w:adjustRightInd/>
        <w:jc w:val="center"/>
        <w:textAlignment w:val="auto"/>
        <w:rPr>
          <w:rFonts w:ascii="宋体" w:hAnsi="宋体"/>
          <w:color w:val="000000"/>
          <w:kern w:val="2"/>
          <w:sz w:val="32"/>
          <w:szCs w:val="32"/>
        </w:rPr>
      </w:pPr>
      <w:r>
        <w:rPr>
          <w:rFonts w:hint="eastAsia" w:ascii="宋体" w:hAnsi="宋体"/>
          <w:color w:val="000000"/>
          <w:kern w:val="2"/>
          <w:sz w:val="32"/>
          <w:szCs w:val="32"/>
        </w:rPr>
        <w:t>国家统计局批准</w:t>
      </w:r>
    </w:p>
    <w:p>
      <w:pPr>
        <w:widowControl w:val="0"/>
        <w:adjustRightInd/>
        <w:jc w:val="center"/>
        <w:textAlignment w:val="auto"/>
        <w:rPr>
          <w:rFonts w:ascii="宋体" w:hAnsi="宋体"/>
          <w:color w:val="000000"/>
          <w:kern w:val="2"/>
          <w:sz w:val="32"/>
          <w:szCs w:val="32"/>
        </w:rPr>
      </w:pPr>
      <w:r>
        <w:rPr>
          <w:rFonts w:hint="eastAsia" w:ascii="宋体" w:hAnsi="宋体"/>
          <w:color w:val="000000"/>
          <w:kern w:val="2"/>
          <w:sz w:val="32"/>
          <w:szCs w:val="32"/>
        </w:rPr>
        <w:t>2016年12月</w:t>
      </w:r>
    </w:p>
    <w:p>
      <w:pPr>
        <w:widowControl w:val="0"/>
        <w:adjustRightInd/>
        <w:jc w:val="center"/>
        <w:textAlignment w:val="auto"/>
        <w:rPr>
          <w:color w:val="000000"/>
          <w:kern w:val="2"/>
          <w:sz w:val="32"/>
          <w:szCs w:val="32"/>
        </w:rPr>
      </w:pPr>
    </w:p>
    <w:p>
      <w:pPr>
        <w:widowControl w:val="0"/>
        <w:adjustRightInd/>
        <w:jc w:val="center"/>
        <w:textAlignment w:val="auto"/>
        <w:rPr>
          <w:color w:val="000000"/>
          <w:kern w:val="2"/>
          <w:sz w:val="32"/>
          <w:szCs w:val="32"/>
        </w:rPr>
      </w:pPr>
    </w:p>
    <w:p>
      <w:pPr>
        <w:widowControl w:val="0"/>
        <w:adjustRightInd/>
        <w:jc w:val="center"/>
        <w:textAlignment w:val="auto"/>
        <w:rPr>
          <w:color w:val="000000"/>
          <w:kern w:val="2"/>
          <w:sz w:val="32"/>
          <w:szCs w:val="32"/>
        </w:rPr>
      </w:pPr>
    </w:p>
    <w:p>
      <w:pPr>
        <w:widowControl w:val="0"/>
        <w:adjustRightInd/>
        <w:jc w:val="center"/>
        <w:textAlignment w:val="auto"/>
        <w:rPr>
          <w:color w:val="000000"/>
          <w:kern w:val="2"/>
          <w:sz w:val="32"/>
          <w:szCs w:val="32"/>
        </w:rPr>
      </w:pPr>
    </w:p>
    <w:p>
      <w:pPr>
        <w:widowControl w:val="0"/>
        <w:adjustRightInd/>
        <w:jc w:val="center"/>
        <w:textAlignment w:val="auto"/>
        <w:rPr>
          <w:color w:val="000000"/>
          <w:kern w:val="2"/>
          <w:sz w:val="32"/>
          <w:szCs w:val="32"/>
        </w:rPr>
      </w:pPr>
      <w:r>
        <w:rPr>
          <w:rFonts w:hint="eastAsia"/>
          <w:color w:val="000000"/>
          <w:kern w:val="2"/>
          <w:sz w:val="32"/>
          <w:szCs w:val="32"/>
        </w:rPr>
        <w:t>本报表制度根据《中华人民共和国统计法》的有关规定制定</w:t>
      </w:r>
    </w:p>
    <w:p>
      <w:pPr>
        <w:widowControl w:val="0"/>
        <w:adjustRightInd/>
        <w:textAlignment w:val="auto"/>
        <w:rPr>
          <w:rFonts w:ascii="仿宋_GB2312" w:eastAsia="仿宋_GB2312"/>
          <w:color w:val="000000"/>
          <w:kern w:val="2"/>
          <w:szCs w:val="28"/>
        </w:rPr>
      </w:pPr>
    </w:p>
    <w:p>
      <w:pPr>
        <w:widowControl w:val="0"/>
        <w:adjustRightInd/>
        <w:ind w:firstLine="560" w:firstLineChars="200"/>
        <w:textAlignment w:val="auto"/>
        <w:rPr>
          <w:rFonts w:ascii="仿宋_GB2312" w:eastAsia="仿宋_GB2312"/>
          <w:color w:val="000000"/>
          <w:kern w:val="2"/>
          <w:szCs w:val="28"/>
        </w:rPr>
      </w:pPr>
    </w:p>
    <w:p>
      <w:pPr>
        <w:widowControl w:val="0"/>
        <w:adjustRightInd/>
        <w:ind w:firstLine="560" w:firstLineChars="200"/>
        <w:textAlignment w:val="auto"/>
        <w:rPr>
          <w:rFonts w:ascii="仿宋_GB2312" w:eastAsia="仿宋_GB2312"/>
          <w:color w:val="000000"/>
          <w:kern w:val="2"/>
          <w:szCs w:val="28"/>
        </w:rPr>
      </w:pPr>
      <w:r>
        <w:rPr>
          <w:rFonts w:hint="eastAsia" w:ascii="仿宋_GB2312" w:eastAsia="仿宋_GB2312"/>
          <w:color w:val="000000"/>
          <w:kern w:val="2"/>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val="0"/>
        <w:adjustRightInd/>
        <w:ind w:firstLine="435"/>
        <w:textAlignment w:val="auto"/>
        <w:rPr>
          <w:rFonts w:ascii="仿宋_GB2312" w:eastAsia="仿宋_GB2312"/>
          <w:color w:val="000000"/>
          <w:kern w:val="2"/>
          <w:szCs w:val="28"/>
        </w:rPr>
      </w:pPr>
      <w:r>
        <w:rPr>
          <w:rFonts w:hint="eastAsia" w:ascii="仿宋_GB2312" w:eastAsia="仿宋_GB2312"/>
          <w:color w:val="000000"/>
          <w:kern w:val="2"/>
          <w:szCs w:val="28"/>
        </w:rPr>
        <w:t>《中华人民共和国统计法》第九条规定：统计机构和统计人员对在统计工作中知悉的国家秘密、商业秘密和个人信息，应当予以保密。</w:t>
      </w: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宋体" w:hAnsi="宋体"/>
          <w:color w:val="000000"/>
          <w:kern w:val="2"/>
          <w:sz w:val="32"/>
          <w:szCs w:val="32"/>
        </w:rPr>
      </w:pPr>
    </w:p>
    <w:p>
      <w:pPr>
        <w:widowControl w:val="0"/>
        <w:adjustRightInd/>
        <w:jc w:val="center"/>
        <w:textAlignment w:val="auto"/>
        <w:rPr>
          <w:rFonts w:ascii="黑体" w:eastAsia="黑体"/>
          <w:color w:val="000000"/>
          <w:kern w:val="2"/>
          <w:sz w:val="32"/>
          <w:szCs w:val="32"/>
        </w:rPr>
      </w:pPr>
    </w:p>
    <w:p>
      <w:pPr>
        <w:widowControl w:val="0"/>
        <w:adjustRightInd/>
        <w:jc w:val="center"/>
        <w:textAlignment w:val="auto"/>
        <w:rPr>
          <w:rFonts w:ascii="黑体" w:eastAsia="黑体"/>
          <w:color w:val="000000"/>
          <w:kern w:val="2"/>
          <w:sz w:val="32"/>
          <w:szCs w:val="32"/>
        </w:rPr>
      </w:pPr>
    </w:p>
    <w:p>
      <w:pPr>
        <w:widowControl w:val="0"/>
        <w:adjustRightInd/>
        <w:jc w:val="center"/>
        <w:textAlignment w:val="auto"/>
        <w:rPr>
          <w:rFonts w:ascii="黑体" w:eastAsia="黑体"/>
          <w:color w:val="000000"/>
          <w:kern w:val="2"/>
          <w:sz w:val="32"/>
          <w:szCs w:val="32"/>
        </w:rPr>
      </w:pPr>
    </w:p>
    <w:p>
      <w:pPr>
        <w:widowControl w:val="0"/>
        <w:adjustRightInd/>
        <w:jc w:val="center"/>
        <w:textAlignment w:val="auto"/>
        <w:rPr>
          <w:rFonts w:ascii="黑体" w:eastAsia="黑体"/>
          <w:color w:val="000000"/>
          <w:kern w:val="2"/>
          <w:sz w:val="32"/>
          <w:szCs w:val="32"/>
        </w:rPr>
      </w:pPr>
      <w:r>
        <w:rPr>
          <w:rFonts w:hint="eastAsia" w:ascii="黑体" w:eastAsia="黑体"/>
          <w:color w:val="000000"/>
          <w:kern w:val="2"/>
          <w:sz w:val="32"/>
          <w:szCs w:val="32"/>
        </w:rPr>
        <w:t>目        录</w:t>
      </w:r>
    </w:p>
    <w:p>
      <w:pPr>
        <w:widowControl w:val="0"/>
        <w:adjustRightInd/>
        <w:textAlignment w:val="auto"/>
        <w:rPr>
          <w:color w:val="000000"/>
          <w:kern w:val="2"/>
          <w:sz w:val="21"/>
          <w:szCs w:val="24"/>
        </w:rPr>
      </w:pPr>
      <w:r>
        <w:rPr>
          <w:rFonts w:hint="eastAsia"/>
          <w:color w:val="000000"/>
          <w:kern w:val="2"/>
          <w:sz w:val="21"/>
          <w:szCs w:val="24"/>
        </w:rPr>
        <w:t xml:space="preserve"> </w:t>
      </w: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pStyle w:val="15"/>
        <w:tabs>
          <w:tab w:val="right" w:leader="dot" w:pos="8303"/>
        </w:tabs>
        <w:rPr>
          <w:rFonts w:ascii="Calibri" w:hAnsi="Calibri" w:eastAsia="宋体" w:cs="黑体"/>
          <w:kern w:val="2"/>
          <w:sz w:val="21"/>
          <w:szCs w:val="22"/>
        </w:rPr>
      </w:pPr>
      <w:r>
        <w:rPr>
          <w:color w:val="000000"/>
          <w:kern w:val="2"/>
          <w:sz w:val="21"/>
          <w:szCs w:val="24"/>
        </w:rPr>
        <w:fldChar w:fldCharType="begin"/>
      </w:r>
      <w:r>
        <w:rPr>
          <w:color w:val="000000"/>
          <w:kern w:val="2"/>
          <w:sz w:val="21"/>
          <w:szCs w:val="24"/>
        </w:rPr>
        <w:instrText xml:space="preserve"> TOC \o "1-3" \u </w:instrText>
      </w:r>
      <w:r>
        <w:rPr>
          <w:color w:val="000000"/>
          <w:kern w:val="2"/>
          <w:sz w:val="21"/>
          <w:szCs w:val="24"/>
        </w:rPr>
        <w:fldChar w:fldCharType="separate"/>
      </w:r>
      <w:r>
        <w:rPr>
          <w:rFonts w:hint="eastAsia" w:ascii="黑体" w:hAnsi="宋体" w:eastAsia="黑体"/>
          <w:color w:val="000000"/>
          <w:kern w:val="2"/>
        </w:rPr>
        <w:t>一、总</w:t>
      </w:r>
      <w:r>
        <w:rPr>
          <w:rFonts w:ascii="黑体" w:hAnsi="宋体" w:eastAsia="黑体"/>
          <w:color w:val="000000"/>
          <w:kern w:val="2"/>
        </w:rPr>
        <w:t xml:space="preserve"> </w:t>
      </w:r>
      <w:r>
        <w:rPr>
          <w:rFonts w:hint="eastAsia" w:ascii="黑体" w:hAnsi="宋体" w:eastAsia="黑体"/>
          <w:color w:val="000000"/>
          <w:kern w:val="2"/>
        </w:rPr>
        <w:t>说</w:t>
      </w:r>
      <w:r>
        <w:rPr>
          <w:rFonts w:ascii="黑体" w:hAnsi="宋体" w:eastAsia="黑体"/>
          <w:color w:val="000000"/>
          <w:kern w:val="2"/>
        </w:rPr>
        <w:t xml:space="preserve"> </w:t>
      </w:r>
      <w:r>
        <w:rPr>
          <w:rFonts w:hint="eastAsia" w:ascii="黑体" w:hAnsi="宋体" w:eastAsia="黑体"/>
          <w:color w:val="000000"/>
          <w:kern w:val="2"/>
        </w:rPr>
        <w:t>明</w:t>
      </w:r>
      <w:r>
        <w:tab/>
      </w:r>
      <w:r>
        <w:fldChar w:fldCharType="begin"/>
      </w:r>
      <w:r>
        <w:instrText xml:space="preserve"> PAGEREF _Toc469666723 \h </w:instrText>
      </w:r>
      <w:r>
        <w:fldChar w:fldCharType="separate"/>
      </w:r>
      <w:r>
        <w:t>4</w:t>
      </w:r>
      <w:r>
        <w:fldChar w:fldCharType="end"/>
      </w:r>
    </w:p>
    <w:p>
      <w:pPr>
        <w:pStyle w:val="15"/>
        <w:tabs>
          <w:tab w:val="right" w:leader="dot" w:pos="8303"/>
        </w:tabs>
        <w:rPr>
          <w:rFonts w:ascii="Calibri" w:hAnsi="Calibri" w:eastAsia="宋体" w:cs="黑体"/>
          <w:kern w:val="2"/>
          <w:sz w:val="21"/>
          <w:szCs w:val="22"/>
        </w:rPr>
      </w:pPr>
      <w:r>
        <w:rPr>
          <w:rFonts w:hint="eastAsia" w:eastAsia="黑体"/>
          <w:color w:val="000000"/>
          <w:kern w:val="2"/>
        </w:rPr>
        <w:t>二、报表</w:t>
      </w:r>
      <w:r>
        <w:rPr>
          <w:rFonts w:hint="eastAsia" w:ascii="黑体" w:eastAsia="黑体"/>
          <w:color w:val="000000"/>
          <w:kern w:val="2"/>
        </w:rPr>
        <w:t>目录</w:t>
      </w:r>
      <w:r>
        <w:tab/>
      </w:r>
      <w:r>
        <w:fldChar w:fldCharType="begin"/>
      </w:r>
      <w:r>
        <w:instrText xml:space="preserve"> PAGEREF _Toc469666724 \h </w:instrText>
      </w:r>
      <w:r>
        <w:fldChar w:fldCharType="separate"/>
      </w:r>
      <w:r>
        <w:t>6</w:t>
      </w:r>
      <w:r>
        <w:fldChar w:fldCharType="end"/>
      </w:r>
    </w:p>
    <w:p>
      <w:pPr>
        <w:pStyle w:val="15"/>
        <w:tabs>
          <w:tab w:val="right" w:leader="dot" w:pos="8303"/>
        </w:tabs>
        <w:rPr>
          <w:rFonts w:ascii="Calibri" w:hAnsi="Calibri" w:eastAsia="宋体" w:cs="黑体"/>
          <w:kern w:val="2"/>
          <w:sz w:val="21"/>
          <w:szCs w:val="22"/>
        </w:rPr>
      </w:pPr>
      <w:r>
        <w:rPr>
          <w:rFonts w:hint="eastAsia" w:ascii="黑体" w:hAnsi="黑体" w:eastAsia="黑体"/>
        </w:rPr>
        <w:t>三、调查表式</w:t>
      </w:r>
      <w:r>
        <w:tab/>
      </w:r>
      <w:r>
        <w:fldChar w:fldCharType="begin"/>
      </w:r>
      <w:r>
        <w:instrText xml:space="preserve"> PAGEREF _Toc469666725 \h </w:instrText>
      </w:r>
      <w:r>
        <w:fldChar w:fldCharType="separate"/>
      </w:r>
      <w:r>
        <w:t>7</w:t>
      </w:r>
      <w:r>
        <w:fldChar w:fldCharType="end"/>
      </w:r>
    </w:p>
    <w:p>
      <w:pPr>
        <w:pStyle w:val="17"/>
        <w:tabs>
          <w:tab w:val="right" w:leader="dot" w:pos="8303"/>
        </w:tabs>
        <w:ind w:left="560"/>
        <w:rPr>
          <w:rFonts w:ascii="Calibri" w:hAnsi="Calibri" w:eastAsia="宋体" w:cs="黑体"/>
          <w:kern w:val="2"/>
          <w:sz w:val="21"/>
          <w:szCs w:val="22"/>
        </w:rPr>
      </w:pPr>
      <w:r>
        <w:rPr>
          <w:rFonts w:hint="eastAsia" w:ascii="黑体" w:hAnsi="黑体" w:eastAsia="黑体"/>
        </w:rPr>
        <w:t>组织建设（</w:t>
      </w:r>
      <w:r>
        <w:rPr>
          <w:rFonts w:ascii="黑体" w:hAnsi="黑体" w:eastAsia="黑体"/>
        </w:rPr>
        <w:t>AK</w:t>
      </w:r>
      <w:r>
        <w:rPr>
          <w:rFonts w:hint="eastAsia" w:ascii="黑体" w:hAnsi="黑体" w:eastAsia="黑体"/>
        </w:rPr>
        <w:t>表</w:t>
      </w:r>
      <w:r>
        <w:rPr>
          <w:rFonts w:ascii="黑体" w:hAnsi="黑体" w:eastAsia="黑体"/>
        </w:rPr>
        <w:t>1—1</w:t>
      </w:r>
      <w:r>
        <w:rPr>
          <w:rFonts w:hint="eastAsia" w:ascii="黑体" w:hAnsi="黑体" w:eastAsia="黑体"/>
        </w:rPr>
        <w:t>）</w:t>
      </w:r>
      <w:r>
        <w:tab/>
      </w:r>
      <w:r>
        <w:fldChar w:fldCharType="begin"/>
      </w:r>
      <w:r>
        <w:instrText xml:space="preserve"> PAGEREF _Toc469666726 \h </w:instrText>
      </w:r>
      <w:r>
        <w:fldChar w:fldCharType="separate"/>
      </w:r>
      <w:r>
        <w:t>7</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组织建设（</w:t>
      </w:r>
      <w:r>
        <w:rPr>
          <w:rFonts w:eastAsia="黑体"/>
          <w:color w:val="000000"/>
        </w:rPr>
        <w:t xml:space="preserve">AX </w:t>
      </w:r>
      <w:r>
        <w:rPr>
          <w:rFonts w:hint="eastAsia" w:eastAsia="黑体"/>
          <w:color w:val="000000"/>
        </w:rPr>
        <w:t>表</w:t>
      </w:r>
      <w:r>
        <w:rPr>
          <w:rFonts w:eastAsia="黑体"/>
          <w:color w:val="000000"/>
        </w:rPr>
        <w:t>1—2</w:t>
      </w:r>
      <w:r>
        <w:rPr>
          <w:rFonts w:hint="eastAsia" w:eastAsia="黑体"/>
          <w:color w:val="000000"/>
        </w:rPr>
        <w:t>）</w:t>
      </w:r>
      <w:r>
        <w:tab/>
      </w:r>
      <w:r>
        <w:fldChar w:fldCharType="begin"/>
      </w:r>
      <w:r>
        <w:instrText xml:space="preserve"> PAGEREF _Toc469666727 \h </w:instrText>
      </w:r>
      <w:r>
        <w:fldChar w:fldCharType="separate"/>
      </w:r>
      <w:r>
        <w:t>8</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为科技工作者服务（</w:t>
      </w:r>
      <w:r>
        <w:rPr>
          <w:rFonts w:eastAsia="黑体"/>
          <w:color w:val="000000"/>
        </w:rPr>
        <w:t>CKX</w:t>
      </w:r>
      <w:r>
        <w:rPr>
          <w:rFonts w:hint="eastAsia" w:eastAsia="黑体"/>
          <w:color w:val="000000"/>
        </w:rPr>
        <w:t>表</w:t>
      </w:r>
      <w:r>
        <w:rPr>
          <w:rFonts w:eastAsia="黑体"/>
          <w:color w:val="000000"/>
        </w:rPr>
        <w:t>3</w:t>
      </w:r>
      <w:r>
        <w:rPr>
          <w:rFonts w:hint="eastAsia" w:eastAsia="黑体"/>
          <w:color w:val="000000"/>
        </w:rPr>
        <w:t>）</w:t>
      </w:r>
      <w:r>
        <w:tab/>
      </w:r>
      <w:r>
        <w:fldChar w:fldCharType="begin"/>
      </w:r>
      <w:r>
        <w:instrText xml:space="preserve"> PAGEREF _Toc469666728 \h </w:instrText>
      </w:r>
      <w:r>
        <w:fldChar w:fldCharType="separate"/>
      </w:r>
      <w:r>
        <w:t>9</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服务创新驱动发展（</w:t>
      </w:r>
      <w:r>
        <w:rPr>
          <w:rFonts w:eastAsia="黑体"/>
          <w:color w:val="000000"/>
        </w:rPr>
        <w:t>DKX</w:t>
      </w:r>
      <w:r>
        <w:rPr>
          <w:rFonts w:hint="eastAsia" w:eastAsia="黑体"/>
          <w:color w:val="000000"/>
        </w:rPr>
        <w:t>表</w:t>
      </w:r>
      <w:r>
        <w:rPr>
          <w:rFonts w:eastAsia="黑体"/>
          <w:color w:val="000000"/>
        </w:rPr>
        <w:t>4</w:t>
      </w:r>
      <w:r>
        <w:rPr>
          <w:rFonts w:hint="eastAsia" w:eastAsia="黑体"/>
          <w:color w:val="000000"/>
        </w:rPr>
        <w:t>）</w:t>
      </w:r>
      <w:r>
        <w:tab/>
      </w:r>
      <w:r>
        <w:fldChar w:fldCharType="begin"/>
      </w:r>
      <w:r>
        <w:instrText xml:space="preserve"> PAGEREF _Toc469666729 \h </w:instrText>
      </w:r>
      <w:r>
        <w:fldChar w:fldCharType="separate"/>
      </w:r>
      <w:r>
        <w:t>10</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学术交流活动（</w:t>
      </w:r>
      <w:r>
        <w:rPr>
          <w:rFonts w:eastAsia="黑体"/>
          <w:color w:val="000000"/>
        </w:rPr>
        <w:t>EKX</w:t>
      </w:r>
      <w:r>
        <w:rPr>
          <w:rFonts w:hint="eastAsia" w:eastAsia="黑体"/>
          <w:color w:val="000000"/>
        </w:rPr>
        <w:t>表</w:t>
      </w:r>
      <w:r>
        <w:rPr>
          <w:rFonts w:eastAsia="黑体"/>
          <w:color w:val="000000"/>
        </w:rPr>
        <w:t>5</w:t>
      </w:r>
      <w:r>
        <w:rPr>
          <w:rFonts w:hint="eastAsia" w:eastAsia="黑体"/>
          <w:color w:val="000000"/>
        </w:rPr>
        <w:t>）</w:t>
      </w:r>
      <w:r>
        <w:tab/>
      </w:r>
      <w:r>
        <w:fldChar w:fldCharType="begin"/>
      </w:r>
      <w:r>
        <w:instrText xml:space="preserve"> PAGEREF _Toc469666730 \h </w:instrText>
      </w:r>
      <w:r>
        <w:fldChar w:fldCharType="separate"/>
      </w:r>
      <w:r>
        <w:t>11</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科技期刊（</w:t>
      </w:r>
      <w:r>
        <w:rPr>
          <w:rFonts w:eastAsia="黑体"/>
          <w:color w:val="000000"/>
        </w:rPr>
        <w:t>FKX</w:t>
      </w:r>
      <w:r>
        <w:rPr>
          <w:rFonts w:hint="eastAsia" w:eastAsia="黑体"/>
          <w:color w:val="000000"/>
        </w:rPr>
        <w:t>表</w:t>
      </w:r>
      <w:r>
        <w:rPr>
          <w:rFonts w:eastAsia="黑体"/>
          <w:color w:val="000000"/>
        </w:rPr>
        <w:t>6</w:t>
      </w:r>
      <w:r>
        <w:rPr>
          <w:rFonts w:hint="eastAsia" w:eastAsia="黑体"/>
          <w:color w:val="000000"/>
        </w:rPr>
        <w:t>）</w:t>
      </w:r>
      <w:r>
        <w:tab/>
      </w:r>
      <w:r>
        <w:fldChar w:fldCharType="begin"/>
      </w:r>
      <w:r>
        <w:instrText xml:space="preserve"> PAGEREF _Toc469666731 \h </w:instrText>
      </w:r>
      <w:r>
        <w:fldChar w:fldCharType="separate"/>
      </w:r>
      <w:r>
        <w:t>12</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科技开放与交流（</w:t>
      </w:r>
      <w:r>
        <w:rPr>
          <w:rFonts w:eastAsia="黑体"/>
          <w:color w:val="000000"/>
        </w:rPr>
        <w:t>GKX</w:t>
      </w:r>
      <w:r>
        <w:rPr>
          <w:rFonts w:hint="eastAsia" w:eastAsia="黑体"/>
          <w:color w:val="000000"/>
        </w:rPr>
        <w:t>表</w:t>
      </w:r>
      <w:r>
        <w:rPr>
          <w:rFonts w:eastAsia="黑体"/>
          <w:color w:val="000000"/>
        </w:rPr>
        <w:t>7</w:t>
      </w:r>
      <w:r>
        <w:rPr>
          <w:rFonts w:hint="eastAsia" w:eastAsia="黑体"/>
          <w:color w:val="000000"/>
        </w:rPr>
        <w:t>）</w:t>
      </w:r>
      <w:r>
        <w:tab/>
      </w:r>
      <w:r>
        <w:fldChar w:fldCharType="begin"/>
      </w:r>
      <w:r>
        <w:instrText xml:space="preserve"> PAGEREF _Toc469666732 \h </w:instrText>
      </w:r>
      <w:r>
        <w:fldChar w:fldCharType="separate"/>
      </w:r>
      <w:r>
        <w:t>13</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科学技术普及活动（</w:t>
      </w:r>
      <w:r>
        <w:rPr>
          <w:rFonts w:eastAsia="黑体"/>
          <w:color w:val="000000"/>
        </w:rPr>
        <w:t>HKX</w:t>
      </w:r>
      <w:r>
        <w:rPr>
          <w:rFonts w:hint="eastAsia" w:eastAsia="黑体"/>
          <w:color w:val="000000"/>
        </w:rPr>
        <w:t>表</w:t>
      </w:r>
      <w:r>
        <w:rPr>
          <w:rFonts w:eastAsia="黑体"/>
          <w:color w:val="000000"/>
        </w:rPr>
        <w:t>8</w:t>
      </w:r>
      <w:r>
        <w:rPr>
          <w:rFonts w:hint="eastAsia" w:eastAsia="黑体"/>
          <w:color w:val="000000"/>
        </w:rPr>
        <w:t>）</w:t>
      </w:r>
      <w:r>
        <w:tab/>
      </w:r>
      <w:r>
        <w:fldChar w:fldCharType="begin"/>
      </w:r>
      <w:r>
        <w:instrText xml:space="preserve"> PAGEREF _Toc469666733 \h </w:instrText>
      </w:r>
      <w:r>
        <w:fldChar w:fldCharType="separate"/>
      </w:r>
      <w:r>
        <w:t>14</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青少年科技教育（</w:t>
      </w:r>
      <w:r>
        <w:rPr>
          <w:rFonts w:eastAsia="黑体"/>
          <w:color w:val="000000"/>
        </w:rPr>
        <w:t>IKX</w:t>
      </w:r>
      <w:r>
        <w:rPr>
          <w:rFonts w:hint="eastAsia" w:eastAsia="黑体"/>
          <w:color w:val="000000"/>
        </w:rPr>
        <w:t>表</w:t>
      </w:r>
      <w:r>
        <w:rPr>
          <w:rFonts w:eastAsia="黑体"/>
          <w:color w:val="000000"/>
        </w:rPr>
        <w:t>9</w:t>
      </w:r>
      <w:r>
        <w:rPr>
          <w:rFonts w:hint="eastAsia" w:eastAsia="黑体"/>
          <w:color w:val="000000"/>
        </w:rPr>
        <w:t>）</w:t>
      </w:r>
      <w:r>
        <w:tab/>
      </w:r>
      <w:r>
        <w:fldChar w:fldCharType="begin"/>
      </w:r>
      <w:r>
        <w:instrText xml:space="preserve"> PAGEREF _Toc469666734 \h </w:instrText>
      </w:r>
      <w:r>
        <w:fldChar w:fldCharType="separate"/>
      </w:r>
      <w:r>
        <w:t>15</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科普基础设施建设（</w:t>
      </w:r>
      <w:r>
        <w:rPr>
          <w:rFonts w:eastAsia="黑体"/>
          <w:color w:val="000000"/>
        </w:rPr>
        <w:t>JKX</w:t>
      </w:r>
      <w:r>
        <w:rPr>
          <w:rFonts w:hint="eastAsia" w:eastAsia="黑体"/>
          <w:color w:val="000000"/>
        </w:rPr>
        <w:t>表</w:t>
      </w:r>
      <w:r>
        <w:rPr>
          <w:rFonts w:eastAsia="黑体"/>
          <w:color w:val="000000"/>
        </w:rPr>
        <w:t>10</w:t>
      </w:r>
      <w:r>
        <w:rPr>
          <w:rFonts w:hint="eastAsia" w:eastAsia="黑体"/>
          <w:color w:val="000000"/>
        </w:rPr>
        <w:t>）</w:t>
      </w:r>
      <w:r>
        <w:tab/>
      </w:r>
      <w:r>
        <w:fldChar w:fldCharType="begin"/>
      </w:r>
      <w:r>
        <w:instrText xml:space="preserve"> PAGEREF _Toc469666735 \h </w:instrText>
      </w:r>
      <w:r>
        <w:fldChar w:fldCharType="separate"/>
      </w:r>
      <w:r>
        <w:t>16</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科技传播（</w:t>
      </w:r>
      <w:r>
        <w:rPr>
          <w:rFonts w:eastAsia="黑体"/>
          <w:color w:val="000000"/>
        </w:rPr>
        <w:t>KKX</w:t>
      </w:r>
      <w:r>
        <w:rPr>
          <w:rFonts w:hint="eastAsia" w:eastAsia="黑体"/>
          <w:color w:val="000000"/>
        </w:rPr>
        <w:t>表</w:t>
      </w:r>
      <w:r>
        <w:rPr>
          <w:rFonts w:eastAsia="黑体"/>
          <w:color w:val="000000"/>
        </w:rPr>
        <w:t>11</w:t>
      </w:r>
      <w:r>
        <w:rPr>
          <w:rFonts w:hint="eastAsia" w:eastAsia="黑体"/>
          <w:color w:val="000000"/>
        </w:rPr>
        <w:t>）</w:t>
      </w:r>
      <w:r>
        <w:tab/>
      </w:r>
      <w:r>
        <w:fldChar w:fldCharType="begin"/>
      </w:r>
      <w:r>
        <w:instrText xml:space="preserve"> PAGEREF _Toc469666736 \h </w:instrText>
      </w:r>
      <w:r>
        <w:fldChar w:fldCharType="separate"/>
      </w:r>
      <w:r>
        <w:t>17</w:t>
      </w:r>
      <w:r>
        <w:fldChar w:fldCharType="end"/>
      </w:r>
    </w:p>
    <w:p>
      <w:pPr>
        <w:pStyle w:val="17"/>
        <w:tabs>
          <w:tab w:val="right" w:leader="dot" w:pos="8303"/>
        </w:tabs>
        <w:ind w:left="560"/>
        <w:rPr>
          <w:rFonts w:ascii="Calibri" w:hAnsi="Calibri" w:eastAsia="宋体" w:cs="黑体"/>
          <w:kern w:val="2"/>
          <w:sz w:val="21"/>
          <w:szCs w:val="22"/>
        </w:rPr>
      </w:pPr>
      <w:r>
        <w:rPr>
          <w:rFonts w:hint="eastAsia" w:eastAsia="黑体"/>
          <w:color w:val="000000"/>
        </w:rPr>
        <w:t>科技创新智库建设（</w:t>
      </w:r>
      <w:r>
        <w:rPr>
          <w:rFonts w:eastAsia="黑体"/>
          <w:color w:val="000000"/>
        </w:rPr>
        <w:t>LKX</w:t>
      </w:r>
      <w:r>
        <w:rPr>
          <w:rFonts w:hint="eastAsia" w:eastAsia="黑体"/>
          <w:color w:val="000000"/>
        </w:rPr>
        <w:t>表</w:t>
      </w:r>
      <w:r>
        <w:rPr>
          <w:rFonts w:eastAsia="黑体"/>
          <w:color w:val="000000"/>
        </w:rPr>
        <w:t>12</w:t>
      </w:r>
      <w:r>
        <w:rPr>
          <w:rFonts w:hint="eastAsia" w:eastAsia="黑体"/>
          <w:color w:val="000000"/>
        </w:rPr>
        <w:t>）</w:t>
      </w:r>
      <w:r>
        <w:tab/>
      </w:r>
      <w:r>
        <w:fldChar w:fldCharType="begin"/>
      </w:r>
      <w:r>
        <w:instrText xml:space="preserve"> PAGEREF _Toc469666737 \h </w:instrText>
      </w:r>
      <w:r>
        <w:fldChar w:fldCharType="separate"/>
      </w:r>
      <w:r>
        <w:t>18</w:t>
      </w:r>
      <w:r>
        <w:fldChar w:fldCharType="end"/>
      </w:r>
    </w:p>
    <w:p>
      <w:pPr>
        <w:pStyle w:val="15"/>
        <w:tabs>
          <w:tab w:val="right" w:leader="dot" w:pos="8303"/>
        </w:tabs>
        <w:rPr>
          <w:rFonts w:ascii="Calibri" w:hAnsi="Calibri" w:eastAsia="宋体" w:cs="黑体"/>
          <w:kern w:val="2"/>
          <w:sz w:val="21"/>
          <w:szCs w:val="22"/>
        </w:rPr>
      </w:pPr>
      <w:r>
        <w:rPr>
          <w:rFonts w:hint="eastAsia" w:ascii="黑体" w:hAnsi="黑体" w:eastAsia="黑体" w:cs="Arial"/>
          <w:color w:val="000000"/>
          <w:kern w:val="2"/>
        </w:rPr>
        <w:t>四、指标逻辑关系</w:t>
      </w:r>
      <w:r>
        <w:tab/>
      </w:r>
      <w:r>
        <w:fldChar w:fldCharType="begin"/>
      </w:r>
      <w:r>
        <w:instrText xml:space="preserve"> PAGEREF _Toc469666738 \h </w:instrText>
      </w:r>
      <w:r>
        <w:fldChar w:fldCharType="separate"/>
      </w:r>
      <w:r>
        <w:t>19</w:t>
      </w:r>
      <w:r>
        <w:fldChar w:fldCharType="end"/>
      </w:r>
    </w:p>
    <w:p>
      <w:pPr>
        <w:pStyle w:val="15"/>
        <w:tabs>
          <w:tab w:val="right" w:leader="dot" w:pos="8303"/>
        </w:tabs>
        <w:rPr>
          <w:rFonts w:ascii="Calibri" w:hAnsi="Calibri" w:eastAsia="宋体" w:cs="黑体"/>
          <w:kern w:val="2"/>
          <w:sz w:val="21"/>
          <w:szCs w:val="22"/>
        </w:rPr>
      </w:pPr>
      <w:r>
        <w:rPr>
          <w:rFonts w:hint="eastAsia" w:ascii="黑体" w:hAnsi="黑体" w:eastAsia="黑体" w:cs="Arial"/>
          <w:color w:val="000000"/>
        </w:rPr>
        <w:t>五、主要指标解释</w:t>
      </w:r>
      <w:r>
        <w:tab/>
      </w:r>
      <w:r>
        <w:fldChar w:fldCharType="begin"/>
      </w:r>
      <w:r>
        <w:instrText xml:space="preserve"> PAGEREF _Toc469666739 \h </w:instrText>
      </w:r>
      <w:r>
        <w:fldChar w:fldCharType="separate"/>
      </w:r>
      <w:r>
        <w:t>26</w:t>
      </w:r>
      <w:r>
        <w:fldChar w:fldCharType="end"/>
      </w:r>
    </w:p>
    <w:p>
      <w:pPr>
        <w:widowControl w:val="0"/>
        <w:adjustRightInd/>
        <w:textAlignment w:val="auto"/>
        <w:rPr>
          <w:color w:val="000000"/>
          <w:kern w:val="2"/>
          <w:sz w:val="21"/>
          <w:szCs w:val="24"/>
        </w:rPr>
        <w:sectPr>
          <w:footerReference r:id="rId6" w:type="first"/>
          <w:footerReference r:id="rId4" w:type="default"/>
          <w:footerReference r:id="rId5" w:type="even"/>
          <w:pgSz w:w="11907" w:h="16840"/>
          <w:pgMar w:top="1440" w:right="1797" w:bottom="1440" w:left="1797" w:header="851" w:footer="992" w:gutter="0"/>
          <w:cols w:space="720" w:num="1"/>
          <w:docGrid w:type="lines" w:linePitch="381" w:charSpace="0"/>
        </w:sectPr>
      </w:pPr>
      <w:r>
        <w:rPr>
          <w:color w:val="000000"/>
          <w:kern w:val="2"/>
          <w:sz w:val="21"/>
          <w:szCs w:val="24"/>
        </w:rPr>
        <w:fldChar w:fldCharType="end"/>
      </w:r>
    </w:p>
    <w:p>
      <w:pPr>
        <w:pStyle w:val="2"/>
        <w:jc w:val="center"/>
        <w:rPr>
          <w:rFonts w:ascii="黑体" w:hAnsi="宋体" w:eastAsia="黑体"/>
          <w:b w:val="0"/>
          <w:color w:val="000000"/>
          <w:kern w:val="2"/>
          <w:sz w:val="32"/>
          <w:szCs w:val="32"/>
        </w:rPr>
      </w:pPr>
      <w:bookmarkStart w:id="0" w:name="_Toc469666723"/>
      <w:bookmarkStart w:id="1" w:name="_Toc469665845"/>
      <w:r>
        <w:rPr>
          <w:rFonts w:hint="eastAsia" w:ascii="黑体" w:hAnsi="宋体" w:eastAsia="黑体"/>
          <w:color w:val="000000"/>
          <w:kern w:val="2"/>
          <w:sz w:val="32"/>
          <w:szCs w:val="32"/>
        </w:rPr>
        <w:t>一、总 说 明</w:t>
      </w:r>
      <w:bookmarkEnd w:id="0"/>
      <w:bookmarkEnd w:id="1"/>
    </w:p>
    <w:p>
      <w:pPr>
        <w:widowControl w:val="0"/>
        <w:adjustRightInd/>
        <w:spacing w:line="460" w:lineRule="exact"/>
        <w:ind w:firstLine="420" w:firstLineChars="200"/>
        <w:textAlignment w:val="auto"/>
        <w:rPr>
          <w:rFonts w:ascii="宋体" w:hAnsi="宋体"/>
          <w:color w:val="000000"/>
          <w:kern w:val="2"/>
          <w:sz w:val="21"/>
          <w:szCs w:val="21"/>
        </w:rPr>
      </w:pPr>
    </w:p>
    <w:p>
      <w:pPr>
        <w:widowControl w:val="0"/>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（一）统计目的</w:t>
      </w:r>
    </w:p>
    <w:p>
      <w:pPr>
        <w:widowControl w:val="0"/>
        <w:tabs>
          <w:tab w:val="left" w:pos="360"/>
        </w:tabs>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为全面、准确、及时地收集各级科协及其所属学会的组织、机构与人员、经费收入与支出以及开展业务活动的综合统计资料，便于整体上掌握其基本状况及发展态势，更好地为科协系统各级领导和管理部门决策提供信息支撑，特制定《中国科学技术协会综合统计报表制度》。</w:t>
      </w:r>
    </w:p>
    <w:p>
      <w:pPr>
        <w:widowControl w:val="0"/>
        <w:tabs>
          <w:tab w:val="left" w:pos="540"/>
          <w:tab w:val="left" w:pos="900"/>
        </w:tabs>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（二）统计范围</w:t>
      </w:r>
    </w:p>
    <w:p>
      <w:pPr>
        <w:widowControl w:val="0"/>
        <w:tabs>
          <w:tab w:val="left" w:pos="540"/>
        </w:tabs>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本制度统计范围为：中国科协本级、省级科协、副省级城市科协、地级科协、县级科协，企业科协，高校科协，全国学会、省级学会。</w:t>
      </w:r>
    </w:p>
    <w:p>
      <w:pPr>
        <w:widowControl w:val="0"/>
        <w:tabs>
          <w:tab w:val="left" w:pos="540"/>
        </w:tabs>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本制度中，“</w:t>
      </w:r>
      <w:r>
        <w:rPr>
          <w:rFonts w:hint="eastAsia" w:ascii="宋体" w:hAnsi="宋体"/>
          <w:b/>
          <w:color w:val="000000"/>
          <w:kern w:val="2"/>
          <w:sz w:val="21"/>
          <w:szCs w:val="21"/>
        </w:rPr>
        <w:t>中国科协本级”</w:t>
      </w:r>
      <w:r>
        <w:rPr>
          <w:rFonts w:hint="eastAsia" w:ascii="宋体" w:hAnsi="宋体"/>
          <w:color w:val="000000"/>
          <w:kern w:val="2"/>
          <w:sz w:val="21"/>
          <w:szCs w:val="21"/>
        </w:rPr>
        <w:t>是指中国科协机关和直属单位；“</w:t>
      </w:r>
      <w:r>
        <w:rPr>
          <w:rFonts w:hint="eastAsia" w:ascii="宋体" w:hAnsi="宋体"/>
          <w:b/>
          <w:color w:val="000000"/>
          <w:kern w:val="2"/>
          <w:sz w:val="21"/>
          <w:szCs w:val="21"/>
        </w:rPr>
        <w:t>省级</w:t>
      </w:r>
      <w:r>
        <w:rPr>
          <w:rFonts w:hint="eastAsia" w:ascii="宋体" w:hAnsi="宋体"/>
          <w:color w:val="000000"/>
          <w:kern w:val="2"/>
          <w:sz w:val="21"/>
          <w:szCs w:val="21"/>
        </w:rPr>
        <w:t>”是指省、自治区、直辖市一级；“</w:t>
      </w:r>
      <w:r>
        <w:rPr>
          <w:rFonts w:hint="eastAsia" w:ascii="宋体" w:hAnsi="宋体"/>
          <w:b/>
          <w:color w:val="000000"/>
          <w:kern w:val="2"/>
          <w:sz w:val="21"/>
          <w:szCs w:val="21"/>
        </w:rPr>
        <w:t>副省级城市</w:t>
      </w:r>
      <w:r>
        <w:rPr>
          <w:rFonts w:hint="eastAsia" w:ascii="宋体" w:hAnsi="宋体"/>
          <w:color w:val="000000"/>
          <w:kern w:val="2"/>
          <w:sz w:val="21"/>
          <w:szCs w:val="21"/>
        </w:rPr>
        <w:t>”指</w:t>
      </w:r>
      <w:r>
        <w:rPr>
          <w:rFonts w:ascii="宋体" w:hAnsi="宋体"/>
          <w:color w:val="000000"/>
          <w:kern w:val="2"/>
          <w:sz w:val="21"/>
          <w:szCs w:val="21"/>
        </w:rPr>
        <w:t>15个副省级城市</w:t>
      </w:r>
      <w:r>
        <w:rPr>
          <w:rFonts w:hint="eastAsia" w:ascii="宋体" w:hAnsi="宋体"/>
          <w:color w:val="000000"/>
          <w:kern w:val="2"/>
          <w:sz w:val="21"/>
          <w:szCs w:val="21"/>
        </w:rPr>
        <w:t>。即：</w:t>
      </w:r>
      <w:r>
        <w:rPr>
          <w:rFonts w:ascii="宋体" w:hAnsi="宋体"/>
          <w:color w:val="000000"/>
          <w:kern w:val="2"/>
          <w:sz w:val="21"/>
          <w:szCs w:val="21"/>
        </w:rPr>
        <w:t>10个副省级省会城市：沈阳市、长春市、哈尔滨市、南京市、杭州市、济南市、武汉市、广州市、成都市、西安市。5个计划单列市：大连市、宁波市、厦门市、青岛市、深圳市</w:t>
      </w:r>
      <w:r>
        <w:rPr>
          <w:rFonts w:hint="eastAsia" w:ascii="宋体" w:hAnsi="宋体"/>
          <w:color w:val="000000"/>
          <w:kern w:val="2"/>
          <w:sz w:val="21"/>
          <w:szCs w:val="21"/>
        </w:rPr>
        <w:t>；“</w:t>
      </w:r>
      <w:r>
        <w:rPr>
          <w:rFonts w:hint="eastAsia" w:ascii="宋体" w:hAnsi="宋体"/>
          <w:b/>
          <w:color w:val="000000"/>
          <w:kern w:val="2"/>
          <w:sz w:val="21"/>
          <w:szCs w:val="21"/>
        </w:rPr>
        <w:t>地级</w:t>
      </w:r>
      <w:r>
        <w:rPr>
          <w:rFonts w:hint="eastAsia" w:ascii="宋体" w:hAnsi="宋体"/>
          <w:color w:val="000000"/>
          <w:kern w:val="2"/>
          <w:sz w:val="21"/>
          <w:szCs w:val="21"/>
        </w:rPr>
        <w:t>”是指地、地级市、州、盟、直辖市城区一级；“</w:t>
      </w:r>
      <w:r>
        <w:rPr>
          <w:rFonts w:hint="eastAsia" w:ascii="宋体" w:hAnsi="宋体"/>
          <w:b/>
          <w:color w:val="000000"/>
          <w:kern w:val="2"/>
          <w:sz w:val="21"/>
          <w:szCs w:val="21"/>
        </w:rPr>
        <w:t>县级</w:t>
      </w:r>
      <w:r>
        <w:rPr>
          <w:rFonts w:hint="eastAsia" w:ascii="宋体" w:hAnsi="宋体"/>
          <w:color w:val="000000"/>
          <w:kern w:val="2"/>
          <w:sz w:val="21"/>
          <w:szCs w:val="21"/>
        </w:rPr>
        <w:t>”是指县（包括直辖市的县）、县级市、旗、地级市城区一级。“</w:t>
      </w:r>
      <w:r>
        <w:rPr>
          <w:rFonts w:hint="eastAsia" w:ascii="宋体" w:hAnsi="宋体"/>
          <w:b/>
          <w:color w:val="000000"/>
          <w:kern w:val="2"/>
          <w:sz w:val="21"/>
          <w:szCs w:val="21"/>
        </w:rPr>
        <w:t>学会</w:t>
      </w:r>
      <w:r>
        <w:rPr>
          <w:rFonts w:hint="eastAsia" w:ascii="宋体" w:hAnsi="宋体"/>
          <w:color w:val="000000"/>
          <w:kern w:val="2"/>
          <w:sz w:val="21"/>
          <w:szCs w:val="21"/>
        </w:rPr>
        <w:t>”包括学会、协会、研究会。</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县级科协应将下级科协（街道、乡镇科协）开展活动的数据一并统计在内。</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企业科协是指企业建立的科协组织。</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高校科协是指高校建立的科协组织。</w:t>
      </w:r>
    </w:p>
    <w:p>
      <w:pPr>
        <w:widowControl w:val="0"/>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（三）主要内容</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报表主要内容包括：组织建设；为科技工作者服务；服务创新驱动发展；学术交流活动；科技期刊；科技开放与交流；科学技术普及活动；青少年科技教育；科普基础设施建设；科技传播；科技创新智库建设。</w:t>
      </w:r>
    </w:p>
    <w:p>
      <w:pPr>
        <w:widowControl w:val="0"/>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（四）时间要求和调查频率</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本制度的报告期别为年度。统计年度自公历1月1日起至12月31日止。</w:t>
      </w:r>
    </w:p>
    <w:p>
      <w:pPr>
        <w:widowControl w:val="0"/>
        <w:tabs>
          <w:tab w:val="left" w:pos="720"/>
        </w:tabs>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（五）调查方法</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调查方法为全面调查。</w:t>
      </w:r>
    </w:p>
    <w:p>
      <w:pPr>
        <w:widowControl w:val="0"/>
        <w:tabs>
          <w:tab w:val="left" w:pos="720"/>
        </w:tabs>
        <w:adjustRightInd/>
        <w:spacing w:line="460" w:lineRule="exact"/>
        <w:ind w:firstLine="422" w:firstLineChars="200"/>
        <w:textAlignment w:val="auto"/>
        <w:rPr>
          <w:rFonts w:ascii="宋体" w:hAnsi="宋体"/>
          <w:b/>
          <w:color w:val="000000"/>
          <w:kern w:val="2"/>
          <w:sz w:val="21"/>
          <w:szCs w:val="21"/>
        </w:rPr>
      </w:pPr>
    </w:p>
    <w:p>
      <w:pPr>
        <w:widowControl w:val="0"/>
        <w:tabs>
          <w:tab w:val="left" w:pos="720"/>
        </w:tabs>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（六）组织实施</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中国科协负责中国科协系统综合统计调查年报工作，统一实施中国科协统计网络平台收集汇总统计报表。负责中国科协本级的统计年度报表的填报和汇总上报工作。组织审核汇总全国学会和省级科协报表，完成中国科协全系统报表汇总，数据评估工作。</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省级科协按照中国科协统计年报工作安排负责组织本省的统计年报工作，审核汇总本省所属学会、各级科协统计报表并上报中国科协；</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地级科协按照本省的布置组织本辖区内的统计年报工作，审核汇总所属单位和县级科协报表并上报省级科协；县级科协负责本辖区内的统计年度报表的填报和汇总上报工作。</w:t>
      </w:r>
    </w:p>
    <w:p>
      <w:pPr>
        <w:widowControl w:val="0"/>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（七）填报要求</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1.填报前必须认真阅读填表说明、报送要求及指标解释，正确理解各项指标的内涵和外延，严格按照规定、实事求是填写数据。</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2.指标的数值用阿拉伯数字、文字用汉字填写。</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3.填报时，数值一律取整数。如果数值取整后为零，须填“0”；如某项指标的数值没有，填“0”。</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4.报送日期为次年2月12日前，通过网络在线调查平台报送。</w:t>
      </w:r>
    </w:p>
    <w:p>
      <w:pPr>
        <w:widowControl w:val="0"/>
        <w:adjustRightInd/>
        <w:spacing w:line="460" w:lineRule="exact"/>
        <w:ind w:firstLine="422" w:firstLineChars="200"/>
        <w:textAlignment w:val="auto"/>
        <w:rPr>
          <w:rFonts w:ascii="宋体" w:hAnsi="宋体"/>
          <w:b/>
          <w:color w:val="000000"/>
          <w:kern w:val="2"/>
          <w:sz w:val="21"/>
          <w:szCs w:val="21"/>
        </w:rPr>
      </w:pPr>
      <w:r>
        <w:rPr>
          <w:rFonts w:hint="eastAsia" w:ascii="宋体" w:hAnsi="宋体"/>
          <w:b/>
          <w:color w:val="000000"/>
          <w:kern w:val="2"/>
          <w:sz w:val="21"/>
          <w:szCs w:val="21"/>
        </w:rPr>
        <w:t>（八）统计资料公布及数据共享</w:t>
      </w:r>
    </w:p>
    <w:p>
      <w:pPr>
        <w:widowControl w:val="0"/>
        <w:adjustRightInd/>
        <w:spacing w:line="460" w:lineRule="exact"/>
        <w:ind w:firstLine="420" w:firstLineChars="200"/>
        <w:textAlignment w:val="auto"/>
        <w:rPr>
          <w:rFonts w:ascii="宋体" w:hAnsi="宋体"/>
          <w:color w:val="000000"/>
          <w:kern w:val="2"/>
          <w:sz w:val="21"/>
          <w:szCs w:val="21"/>
        </w:rPr>
      </w:pPr>
      <w:r>
        <w:rPr>
          <w:rFonts w:hint="eastAsia" w:ascii="宋体" w:hAnsi="宋体"/>
          <w:color w:val="000000"/>
          <w:kern w:val="2"/>
          <w:sz w:val="21"/>
          <w:szCs w:val="21"/>
        </w:rPr>
        <w:t>以中国科协名义向社会发布统计公报，出版《中国科学技术协会统计年鉴》，政府其他部门可以共享该统计指标数据。</w:t>
      </w:r>
    </w:p>
    <w:p>
      <w:pPr>
        <w:widowControl w:val="0"/>
        <w:adjustRightInd/>
        <w:spacing w:line="460" w:lineRule="exact"/>
        <w:ind w:firstLine="420" w:firstLineChars="200"/>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widowControl w:val="0"/>
        <w:adjustRightInd/>
        <w:textAlignment w:val="auto"/>
        <w:rPr>
          <w:color w:val="000000"/>
          <w:kern w:val="2"/>
          <w:sz w:val="21"/>
          <w:szCs w:val="24"/>
        </w:rPr>
      </w:pPr>
    </w:p>
    <w:p>
      <w:pPr>
        <w:pStyle w:val="2"/>
        <w:spacing w:line="240" w:lineRule="auto"/>
        <w:jc w:val="center"/>
        <w:rPr>
          <w:rFonts w:eastAsia="黑体"/>
          <w:color w:val="000000"/>
          <w:kern w:val="2"/>
          <w:sz w:val="32"/>
          <w:szCs w:val="32"/>
        </w:rPr>
      </w:pPr>
      <w:bookmarkStart w:id="2" w:name="_Toc469665846"/>
      <w:bookmarkStart w:id="3" w:name="_Toc469666724"/>
      <w:r>
        <w:rPr>
          <w:rFonts w:hint="eastAsia" w:eastAsia="黑体"/>
          <w:color w:val="000000"/>
          <w:kern w:val="2"/>
          <w:sz w:val="32"/>
          <w:szCs w:val="32"/>
        </w:rPr>
        <w:t>二、报表</w:t>
      </w:r>
      <w:r>
        <w:rPr>
          <w:rFonts w:hint="eastAsia" w:ascii="黑体" w:eastAsia="黑体"/>
          <w:color w:val="000000"/>
          <w:kern w:val="2"/>
          <w:sz w:val="32"/>
          <w:szCs w:val="32"/>
        </w:rPr>
        <w:t>目录</w:t>
      </w:r>
      <w:bookmarkEnd w:id="2"/>
      <w:bookmarkEnd w:id="3"/>
    </w:p>
    <w:tbl>
      <w:tblPr>
        <w:tblStyle w:val="24"/>
        <w:tblW w:w="90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1"/>
        <w:gridCol w:w="1656"/>
        <w:gridCol w:w="759"/>
        <w:gridCol w:w="3681"/>
        <w:gridCol w:w="1020"/>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1061" w:type="dxa"/>
            <w:tcBorders>
              <w:top w:val="single" w:color="auto" w:sz="8" w:space="0"/>
              <w:left w:val="nil"/>
              <w:bottom w:val="single" w:color="auto" w:sz="4" w:space="0"/>
              <w:right w:val="single" w:color="auto" w:sz="4" w:space="0"/>
            </w:tcBorders>
            <w:vAlign w:val="center"/>
          </w:tcPr>
          <w:p>
            <w:pPr>
              <w:adjustRightInd/>
              <w:jc w:val="center"/>
              <w:textAlignment w:val="auto"/>
              <w:rPr>
                <w:rFonts w:ascii="宋体" w:hAnsi="宋体" w:cs="宋体"/>
                <w:color w:val="000000"/>
                <w:sz w:val="21"/>
                <w:szCs w:val="21"/>
              </w:rPr>
            </w:pPr>
            <w:bookmarkStart w:id="4" w:name="_Hlk338771783"/>
            <w:r>
              <w:rPr>
                <w:rFonts w:hint="eastAsia" w:ascii="宋体" w:hAnsi="宋体" w:cs="宋体"/>
                <w:color w:val="000000"/>
                <w:sz w:val="21"/>
                <w:szCs w:val="21"/>
              </w:rPr>
              <w:t>表  号</w:t>
            </w:r>
          </w:p>
        </w:tc>
        <w:tc>
          <w:tcPr>
            <w:tcW w:w="1656" w:type="dxa"/>
            <w:tcBorders>
              <w:top w:val="single" w:color="auto" w:sz="8" w:space="0"/>
              <w:left w:val="nil"/>
              <w:bottom w:val="single" w:color="auto" w:sz="4" w:space="0"/>
              <w:right w:val="single" w:color="auto" w:sz="4" w:space="0"/>
            </w:tcBorders>
            <w:vAlign w:val="center"/>
          </w:tcPr>
          <w:p>
            <w:pPr>
              <w:adjustRightInd/>
              <w:jc w:val="center"/>
              <w:textAlignment w:val="auto"/>
              <w:rPr>
                <w:rFonts w:ascii="宋体" w:hAnsi="宋体" w:cs="宋体"/>
                <w:color w:val="000000"/>
                <w:sz w:val="21"/>
                <w:szCs w:val="21"/>
              </w:rPr>
            </w:pPr>
            <w:r>
              <w:rPr>
                <w:rFonts w:hint="eastAsia" w:ascii="宋体" w:hAnsi="宋体" w:cs="宋体"/>
                <w:color w:val="000000"/>
                <w:sz w:val="21"/>
                <w:szCs w:val="21"/>
              </w:rPr>
              <w:t>表  名</w:t>
            </w:r>
          </w:p>
        </w:tc>
        <w:tc>
          <w:tcPr>
            <w:tcW w:w="759" w:type="dxa"/>
            <w:tcBorders>
              <w:top w:val="single" w:color="auto" w:sz="8"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21"/>
                <w:szCs w:val="21"/>
              </w:rPr>
            </w:pPr>
            <w:r>
              <w:rPr>
                <w:rFonts w:hint="eastAsia" w:ascii="宋体" w:hAnsi="宋体" w:cs="宋体"/>
                <w:color w:val="000000"/>
                <w:sz w:val="21"/>
                <w:szCs w:val="21"/>
              </w:rPr>
              <w:t>报告</w:t>
            </w:r>
          </w:p>
          <w:p>
            <w:pPr>
              <w:adjustRightInd/>
              <w:jc w:val="center"/>
              <w:textAlignment w:val="auto"/>
              <w:rPr>
                <w:rFonts w:ascii="宋体" w:hAnsi="宋体" w:cs="宋体"/>
                <w:color w:val="000000"/>
                <w:sz w:val="21"/>
                <w:szCs w:val="21"/>
              </w:rPr>
            </w:pPr>
            <w:r>
              <w:rPr>
                <w:rFonts w:hint="eastAsia" w:ascii="宋体" w:hAnsi="宋体" w:cs="宋体"/>
                <w:color w:val="000000"/>
                <w:sz w:val="21"/>
                <w:szCs w:val="21"/>
              </w:rPr>
              <w:t>期别</w:t>
            </w:r>
          </w:p>
        </w:tc>
        <w:tc>
          <w:tcPr>
            <w:tcW w:w="3681" w:type="dxa"/>
            <w:tcBorders>
              <w:top w:val="single" w:color="auto" w:sz="8"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21"/>
                <w:szCs w:val="21"/>
              </w:rPr>
            </w:pPr>
          </w:p>
          <w:p>
            <w:pPr>
              <w:adjustRightInd/>
              <w:jc w:val="center"/>
              <w:textAlignment w:val="auto"/>
              <w:rPr>
                <w:rFonts w:ascii="宋体" w:hAnsi="宋体" w:cs="宋体"/>
                <w:color w:val="000000"/>
                <w:sz w:val="21"/>
                <w:szCs w:val="21"/>
              </w:rPr>
            </w:pPr>
            <w:r>
              <w:rPr>
                <w:rFonts w:hint="eastAsia" w:ascii="宋体" w:hAnsi="宋体" w:cs="宋体"/>
                <w:color w:val="000000"/>
                <w:sz w:val="21"/>
                <w:szCs w:val="21"/>
              </w:rPr>
              <w:t>填报范围</w:t>
            </w:r>
          </w:p>
          <w:p>
            <w:pPr>
              <w:adjustRightInd/>
              <w:jc w:val="center"/>
              <w:textAlignment w:val="auto"/>
              <w:rPr>
                <w:rFonts w:ascii="宋体" w:hAnsi="宋体" w:cs="宋体"/>
                <w:color w:val="000000"/>
                <w:sz w:val="21"/>
                <w:szCs w:val="21"/>
              </w:rPr>
            </w:pPr>
          </w:p>
        </w:tc>
        <w:tc>
          <w:tcPr>
            <w:tcW w:w="1020" w:type="dxa"/>
            <w:tcBorders>
              <w:top w:val="single" w:color="auto" w:sz="8"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21"/>
                <w:szCs w:val="21"/>
              </w:rPr>
            </w:pPr>
            <w:r>
              <w:rPr>
                <w:rFonts w:hint="eastAsia" w:ascii="宋体" w:hAnsi="宋体" w:cs="宋体"/>
                <w:color w:val="000000"/>
                <w:sz w:val="21"/>
                <w:szCs w:val="21"/>
              </w:rPr>
              <w:t>报送日期及方式</w:t>
            </w:r>
          </w:p>
        </w:tc>
        <w:tc>
          <w:tcPr>
            <w:tcW w:w="884" w:type="dxa"/>
            <w:tcBorders>
              <w:top w:val="single" w:color="auto" w:sz="8"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21"/>
                <w:szCs w:val="21"/>
              </w:rPr>
            </w:pPr>
            <w:r>
              <w:rPr>
                <w:rFonts w:hint="eastAsia" w:ascii="宋体" w:hAnsi="宋体" w:cs="宋体"/>
                <w:color w:val="000000"/>
                <w:sz w:val="21"/>
                <w:szCs w:val="21"/>
              </w:rPr>
              <w:t>页  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bookmarkStart w:id="5" w:name="OLE_LINK1"/>
            <w:bookmarkStart w:id="6" w:name="OLE_LINK2"/>
            <w:r>
              <w:rPr>
                <w:rFonts w:hint="eastAsia" w:ascii="宋体" w:hAnsi="宋体" w:cs="宋体"/>
                <w:color w:val="000000"/>
                <w:sz w:val="18"/>
                <w:szCs w:val="18"/>
              </w:rPr>
              <w:t>AK表1—1</w:t>
            </w:r>
            <w:bookmarkEnd w:id="5"/>
            <w:bookmarkEnd w:id="6"/>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组织建设</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left"/>
              <w:textAlignment w:val="auto"/>
              <w:rPr>
                <w:rFonts w:ascii="宋体" w:hAnsi="宋体" w:cs="宋体"/>
                <w:color w:val="000000"/>
                <w:sz w:val="18"/>
                <w:szCs w:val="18"/>
              </w:rPr>
            </w:pPr>
            <w:bookmarkStart w:id="7" w:name="OLE_LINK8"/>
            <w:bookmarkStart w:id="8" w:name="OLE_LINK9"/>
            <w:bookmarkStart w:id="9" w:name="OLE_LINK12"/>
            <w:bookmarkStart w:id="10" w:name="OLE_LINK13"/>
            <w:r>
              <w:rPr>
                <w:rFonts w:hint="eastAsia" w:ascii="宋体" w:hAnsi="宋体" w:cs="宋体"/>
                <w:color w:val="000000"/>
                <w:sz w:val="18"/>
                <w:szCs w:val="18"/>
              </w:rPr>
              <w:t>中国科协本级；各省、自治区、直辖市、副省级城市、省会城市、地级、县级科协</w:t>
            </w:r>
            <w:bookmarkEnd w:id="7"/>
            <w:bookmarkEnd w:id="8"/>
            <w:r>
              <w:rPr>
                <w:rFonts w:hint="eastAsia" w:ascii="宋体" w:hAnsi="宋体" w:cs="宋体"/>
                <w:color w:val="000000"/>
                <w:sz w:val="18"/>
                <w:szCs w:val="18"/>
              </w:rPr>
              <w:t>；企业科协；</w:t>
            </w:r>
            <w:bookmarkEnd w:id="9"/>
            <w:bookmarkEnd w:id="10"/>
            <w:r>
              <w:rPr>
                <w:rFonts w:hint="eastAsia" w:ascii="宋体" w:hAnsi="宋体" w:cs="宋体"/>
                <w:color w:val="000000"/>
                <w:sz w:val="18"/>
                <w:szCs w:val="18"/>
              </w:rPr>
              <w:t>高校科协。</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left"/>
              <w:textAlignment w:val="auto"/>
              <w:rPr>
                <w:rFonts w:ascii="宋体" w:hAnsi="宋体" w:cs="宋体"/>
                <w:color w:val="000000"/>
                <w:sz w:val="18"/>
                <w:szCs w:val="18"/>
              </w:rPr>
            </w:pPr>
            <w:r>
              <w:rPr>
                <w:rFonts w:hint="eastAsia" w:ascii="宋体" w:hAnsi="宋体" w:cs="宋体"/>
                <w:color w:val="000000"/>
                <w:sz w:val="18"/>
                <w:szCs w:val="18"/>
              </w:rPr>
              <w:t>次年2月12日前</w:t>
            </w:r>
          </w:p>
          <w:p>
            <w:pPr>
              <w:adjustRightInd/>
              <w:jc w:val="left"/>
              <w:textAlignment w:val="auto"/>
              <w:rPr>
                <w:rFonts w:ascii="宋体" w:hAnsi="宋体" w:cs="宋体"/>
                <w:color w:val="000000"/>
                <w:sz w:val="18"/>
                <w:szCs w:val="18"/>
              </w:rPr>
            </w:pPr>
            <w:r>
              <w:rPr>
                <w:rFonts w:hint="eastAsia" w:ascii="宋体" w:hAnsi="宋体" w:cs="宋体"/>
                <w:color w:val="000000"/>
                <w:sz w:val="18"/>
                <w:szCs w:val="18"/>
              </w:rPr>
              <w:t>网络报送</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AX表1—2</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组织建设</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left"/>
              <w:textAlignment w:val="auto"/>
              <w:rPr>
                <w:rFonts w:ascii="宋体" w:hAnsi="宋体" w:cs="宋体"/>
                <w:color w:val="000000"/>
                <w:sz w:val="18"/>
                <w:szCs w:val="18"/>
              </w:rPr>
            </w:pPr>
            <w:bookmarkStart w:id="11" w:name="OLE_LINK10"/>
            <w:bookmarkStart w:id="12" w:name="OLE_LINK11"/>
            <w:bookmarkStart w:id="13" w:name="OLE_LINK17"/>
            <w:r>
              <w:rPr>
                <w:rFonts w:hint="eastAsia" w:ascii="宋体" w:hAnsi="宋体" w:cs="宋体"/>
                <w:color w:val="000000"/>
                <w:sz w:val="18"/>
                <w:szCs w:val="18"/>
              </w:rPr>
              <w:t>中国科协所属全国学会、委托管理学会、省级学会。</w:t>
            </w:r>
            <w:bookmarkEnd w:id="11"/>
            <w:bookmarkEnd w:id="12"/>
            <w:bookmarkEnd w:id="13"/>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9"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CKX表3</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为科技工作者服务</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left"/>
              <w:textAlignment w:val="auto"/>
              <w:rPr>
                <w:rFonts w:ascii="宋体" w:hAnsi="宋体" w:cs="宋体"/>
                <w:color w:val="000000"/>
                <w:sz w:val="18"/>
                <w:szCs w:val="18"/>
              </w:rPr>
            </w:pPr>
            <w:r>
              <w:rPr>
                <w:rFonts w:hint="eastAsia" w:ascii="宋体" w:hAnsi="宋体" w:cs="宋体"/>
                <w:color w:val="000000"/>
                <w:sz w:val="18"/>
                <w:szCs w:val="18"/>
              </w:rPr>
              <w:t>中国科协本级；各省、自治区、直辖市、副省级城市、省会城市、地级、县级科协、企业科协；中国科协所属全国学会、委托管理学会、省级学会。</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DKX表4</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服务创新驱动发展</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EKX表5</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学术交流活动</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left"/>
              <w:textAlignment w:val="auto"/>
              <w:rPr>
                <w:rFonts w:ascii="宋体" w:hAnsi="宋体" w:cs="宋体"/>
                <w:color w:val="000000"/>
                <w:sz w:val="18"/>
                <w:szCs w:val="18"/>
              </w:rPr>
            </w:pPr>
            <w:r>
              <w:rPr>
                <w:rFonts w:hint="eastAsia" w:ascii="宋体" w:hAnsi="宋体" w:cs="宋体"/>
                <w:color w:val="000000"/>
                <w:sz w:val="18"/>
                <w:szCs w:val="18"/>
              </w:rPr>
              <w:t>中国科协本级；各省、自治区、直辖市、副省级城市、省会城市、地级、县级科协；中国科协所属全国学会、委托管理学会、省级学会。</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FKX表6</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科技期刊</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GKX表7</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科技开放与交流</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HKX表8</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科学技术普及活动</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14</w:t>
            </w:r>
          </w:p>
          <w:p>
            <w:pPr>
              <w:adjustRightInd/>
              <w:jc w:val="center"/>
              <w:textAlignment w:val="auto"/>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IKX表9</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青少年科技教育</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JKX表10</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科普基础设施建设</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left"/>
              <w:textAlignment w:val="auto"/>
              <w:rPr>
                <w:rFonts w:ascii="宋体" w:hAnsi="宋体" w:cs="宋体"/>
                <w:color w:val="000000"/>
                <w:sz w:val="18"/>
                <w:szCs w:val="18"/>
              </w:rPr>
            </w:pPr>
            <w:bookmarkStart w:id="14" w:name="OLE_LINK28"/>
            <w:bookmarkStart w:id="15" w:name="OLE_LINK29"/>
            <w:r>
              <w:rPr>
                <w:rFonts w:hint="eastAsia" w:ascii="宋体" w:hAnsi="宋体" w:cs="宋体"/>
                <w:color w:val="000000"/>
                <w:sz w:val="18"/>
                <w:szCs w:val="18"/>
              </w:rPr>
              <w:t>中国科协本级；各省、自治区、直辖市、副省级城市、省会城市、地级、县级科协</w:t>
            </w:r>
            <w:bookmarkEnd w:id="14"/>
            <w:bookmarkEnd w:id="15"/>
            <w:r>
              <w:rPr>
                <w:rFonts w:hint="eastAsia" w:ascii="宋体" w:hAnsi="宋体" w:cs="宋体"/>
                <w:color w:val="000000"/>
                <w:sz w:val="18"/>
                <w:szCs w:val="18"/>
              </w:rPr>
              <w:t>。</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1" w:hRule="atLeast"/>
        </w:trPr>
        <w:tc>
          <w:tcPr>
            <w:tcW w:w="1061"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KKX表11</w:t>
            </w:r>
          </w:p>
        </w:tc>
        <w:tc>
          <w:tcPr>
            <w:tcW w:w="1656" w:type="dxa"/>
            <w:tcBorders>
              <w:top w:val="nil"/>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科技传播</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年报</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left"/>
              <w:textAlignment w:val="auto"/>
              <w:rPr>
                <w:rFonts w:ascii="宋体" w:hAnsi="宋体" w:cs="宋体"/>
                <w:color w:val="000000"/>
                <w:sz w:val="18"/>
                <w:szCs w:val="18"/>
              </w:rPr>
            </w:pPr>
            <w:r>
              <w:rPr>
                <w:rFonts w:hint="eastAsia" w:ascii="宋体" w:hAnsi="宋体" w:cs="宋体"/>
                <w:color w:val="000000"/>
                <w:sz w:val="18"/>
                <w:szCs w:val="18"/>
              </w:rPr>
              <w:t>中国科协本级；各省、自治区、直辖市、副省级城市、省会城市、地级、县级科协、企业科协；中国科协所属全国学会、委托管理学会、省级学会。</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1" w:hRule="atLeast"/>
        </w:trPr>
        <w:tc>
          <w:tcPr>
            <w:tcW w:w="1061" w:type="dxa"/>
            <w:tcBorders>
              <w:top w:val="single" w:color="auto" w:sz="4" w:space="0"/>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LKX表12</w:t>
            </w:r>
          </w:p>
        </w:tc>
        <w:tc>
          <w:tcPr>
            <w:tcW w:w="1656" w:type="dxa"/>
            <w:tcBorders>
              <w:top w:val="single" w:color="auto" w:sz="4" w:space="0"/>
              <w:left w:val="nil"/>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科技创新智库建设</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p>
        </w:tc>
        <w:tc>
          <w:tcPr>
            <w:tcW w:w="3681"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同上</w:t>
            </w:r>
          </w:p>
        </w:tc>
        <w:tc>
          <w:tcPr>
            <w:tcW w:w="884" w:type="dxa"/>
            <w:tcBorders>
              <w:top w:val="single" w:color="auto" w:sz="4" w:space="0"/>
              <w:left w:val="single" w:color="auto" w:sz="4" w:space="0"/>
              <w:bottom w:val="single" w:color="auto" w:sz="4" w:space="0"/>
              <w:right w:val="nil"/>
            </w:tcBorders>
            <w:vAlign w:val="center"/>
          </w:tcPr>
          <w:p>
            <w:pPr>
              <w:adjustRightInd/>
              <w:jc w:val="center"/>
              <w:textAlignment w:val="auto"/>
              <w:rPr>
                <w:rFonts w:ascii="宋体" w:hAnsi="宋体" w:cs="宋体"/>
                <w:color w:val="000000"/>
                <w:sz w:val="18"/>
                <w:szCs w:val="18"/>
              </w:rPr>
            </w:pPr>
            <w:r>
              <w:rPr>
                <w:rFonts w:hint="eastAsia" w:ascii="宋体" w:hAnsi="宋体" w:cs="宋体"/>
                <w:color w:val="000000"/>
                <w:sz w:val="18"/>
                <w:szCs w:val="18"/>
              </w:rPr>
              <w:t>18</w:t>
            </w:r>
          </w:p>
        </w:tc>
      </w:tr>
      <w:bookmarkEnd w:id="4"/>
    </w:tbl>
    <w:p>
      <w:pPr>
        <w:pStyle w:val="2"/>
        <w:rPr>
          <w:rFonts w:ascii="黑体" w:eastAsia="黑体"/>
          <w:color w:val="000000"/>
          <w:kern w:val="2"/>
          <w:sz w:val="32"/>
          <w:szCs w:val="32"/>
        </w:rPr>
        <w:sectPr>
          <w:footerReference r:id="rId9" w:type="first"/>
          <w:footerReference r:id="rId7" w:type="default"/>
          <w:footerReference r:id="rId8" w:type="even"/>
          <w:pgSz w:w="11907" w:h="16840"/>
          <w:pgMar w:top="1701" w:right="1474" w:bottom="992" w:left="1588" w:header="0" w:footer="1701" w:gutter="0"/>
          <w:cols w:space="720" w:num="1"/>
          <w:titlePg/>
          <w:docGrid w:linePitch="381" w:charSpace="-5735"/>
        </w:sectPr>
      </w:pPr>
    </w:p>
    <w:p>
      <w:pPr>
        <w:pStyle w:val="2"/>
        <w:spacing w:line="240" w:lineRule="auto"/>
        <w:jc w:val="center"/>
        <w:rPr>
          <w:rFonts w:ascii="黑体" w:hAnsi="黑体" w:eastAsia="黑体"/>
          <w:sz w:val="32"/>
          <w:szCs w:val="32"/>
        </w:rPr>
      </w:pPr>
      <w:bookmarkStart w:id="16" w:name="_Toc469666725"/>
      <w:bookmarkStart w:id="17" w:name="_Toc469665847"/>
    </w:p>
    <w:p>
      <w:pPr>
        <w:pStyle w:val="2"/>
        <w:spacing w:line="240" w:lineRule="auto"/>
        <w:jc w:val="center"/>
        <w:rPr>
          <w:rFonts w:ascii="黑体" w:hAnsi="黑体" w:eastAsia="黑体"/>
          <w:sz w:val="32"/>
          <w:szCs w:val="32"/>
        </w:rPr>
      </w:pPr>
      <w:r>
        <w:rPr>
          <w:rFonts w:hint="eastAsia" w:ascii="黑体" w:hAnsi="黑体" w:eastAsia="黑体"/>
          <w:sz w:val="32"/>
          <w:szCs w:val="32"/>
        </w:rPr>
        <w:t>三、调查表式</w:t>
      </w:r>
      <w:bookmarkEnd w:id="16"/>
      <w:bookmarkEnd w:id="17"/>
    </w:p>
    <w:p>
      <w:pPr>
        <w:pStyle w:val="3"/>
        <w:jc w:val="center"/>
        <w:rPr>
          <w:rFonts w:ascii="黑体" w:hAnsi="黑体" w:eastAsia="黑体"/>
          <w:sz w:val="32"/>
          <w:szCs w:val="32"/>
        </w:rPr>
      </w:pPr>
      <w:bookmarkStart w:id="18" w:name="_Toc469665848"/>
      <w:bookmarkStart w:id="19" w:name="_Toc469666726"/>
      <w:r>
        <w:rPr>
          <w:rFonts w:ascii="黑体" w:hAnsi="黑体" w:eastAsia="黑体"/>
          <w:sz w:val="32"/>
          <w:szCs w:val="32"/>
        </w:rPr>
        <w:t>组织建设</w:t>
      </w:r>
      <w:bookmarkEnd w:id="18"/>
      <w:bookmarkEnd w:id="19"/>
    </w:p>
    <w:p>
      <w:pPr>
        <w:ind w:left="5760" w:firstLine="720"/>
        <w:rPr>
          <w:bCs/>
          <w:color w:val="000000"/>
          <w:sz w:val="18"/>
          <w:szCs w:val="18"/>
        </w:rPr>
      </w:pPr>
      <w:bookmarkStart w:id="20" w:name="OLE_LINK35"/>
      <w:bookmarkStart w:id="21" w:name="OLE_LINK36"/>
      <w:r>
        <w:rPr>
          <w:color w:val="000000"/>
          <w:sz w:val="18"/>
          <w:szCs w:val="18"/>
        </w:rPr>
        <w:t>表</w:t>
      </w:r>
      <w:r>
        <w:rPr>
          <w:rFonts w:hint="eastAsia"/>
          <w:color w:val="000000"/>
          <w:sz w:val="18"/>
          <w:szCs w:val="18"/>
        </w:rPr>
        <w:t xml:space="preserve">         </w:t>
      </w:r>
      <w:r>
        <w:rPr>
          <w:color w:val="000000"/>
          <w:sz w:val="18"/>
          <w:szCs w:val="18"/>
        </w:rPr>
        <w:t>号：</w:t>
      </w:r>
      <w:r>
        <w:rPr>
          <w:bCs/>
          <w:color w:val="000000"/>
          <w:sz w:val="18"/>
          <w:szCs w:val="18"/>
        </w:rPr>
        <w:t xml:space="preserve"> AK表1—1</w:t>
      </w:r>
    </w:p>
    <w:p>
      <w:pPr>
        <w:ind w:right="56" w:rightChars="20"/>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56" w:rightChars="20"/>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21"/>
          <w:szCs w:val="21"/>
        </w:rPr>
        <w:tab/>
      </w:r>
      <w:r>
        <w:rPr>
          <w:rFonts w:hint="eastAsia"/>
          <w:color w:val="000000"/>
          <w:sz w:val="21"/>
          <w:szCs w:val="21"/>
        </w:rPr>
        <w:tab/>
      </w:r>
      <w:r>
        <w:rPr>
          <w:rFonts w:hint="eastAsia"/>
          <w:color w:val="000000"/>
          <w:sz w:val="21"/>
          <w:szCs w:val="21"/>
        </w:rPr>
        <w:tab/>
      </w:r>
      <w:r>
        <w:rPr>
          <w:rFonts w:hint="eastAsia"/>
          <w:color w:val="000000"/>
          <w:sz w:val="21"/>
          <w:szCs w:val="21"/>
        </w:rPr>
        <w:tab/>
      </w:r>
      <w:r>
        <w:rPr>
          <w:rFonts w:hint="eastAsia"/>
          <w:color w:val="000000"/>
          <w:sz w:val="21"/>
          <w:szCs w:val="21"/>
        </w:rPr>
        <w:tab/>
      </w:r>
      <w:r>
        <w:rPr>
          <w:color w:val="000000"/>
          <w:sz w:val="18"/>
          <w:szCs w:val="18"/>
        </w:rPr>
        <w:t>批准机关：国家统计局</w:t>
      </w:r>
    </w:p>
    <w:p>
      <w:pPr>
        <w:ind w:right="-227" w:rightChars="-81"/>
        <w:rPr>
          <w:color w:val="000000"/>
          <w:sz w:val="21"/>
          <w:szCs w:val="21"/>
        </w:rPr>
      </w:pPr>
      <w:r>
        <w:rPr>
          <w:color w:val="000000"/>
          <w:sz w:val="18"/>
          <w:szCs w:val="18"/>
        </w:rPr>
        <w:t>单位</w:t>
      </w:r>
      <w:r>
        <w:rPr>
          <w:rFonts w:hint="eastAsia"/>
          <w:color w:val="000000"/>
          <w:sz w:val="18"/>
          <w:szCs w:val="18"/>
        </w:rPr>
        <w:t>详细</w:t>
      </w:r>
      <w:r>
        <w:rPr>
          <w:color w:val="000000"/>
          <w:sz w:val="18"/>
          <w:szCs w:val="18"/>
        </w:rPr>
        <w:t>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tabs>
          <w:tab w:val="left" w:pos="0"/>
        </w:tabs>
        <w:ind w:right="56" w:rightChars="20"/>
        <w:rPr>
          <w:color w:val="000000"/>
          <w:szCs w:val="21"/>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bookmarkEnd w:id="20"/>
    <w:bookmarkEnd w:id="21"/>
    <w:tbl>
      <w:tblPr>
        <w:tblStyle w:val="24"/>
        <w:tblW w:w="8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2"/>
        <w:gridCol w:w="994"/>
        <w:gridCol w:w="1119"/>
        <w:gridCol w:w="2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8"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994" w:type="dxa"/>
            <w:tcBorders>
              <w:top w:val="single" w:color="auto" w:sz="8"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119" w:type="dxa"/>
            <w:tcBorders>
              <w:top w:val="single" w:color="auto" w:sz="8"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2254" w:type="dxa"/>
            <w:tcBorders>
              <w:top w:val="single" w:color="auto" w:sz="8" w:space="0"/>
              <w:left w:val="single" w:color="auto" w:sz="4" w:space="0"/>
              <w:bottom w:val="single" w:color="auto" w:sz="4"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119"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2254" w:type="dxa"/>
            <w:tcBorders>
              <w:top w:val="single" w:color="auto" w:sz="4" w:space="0"/>
              <w:left w:val="single" w:color="auto" w:sz="4" w:space="0"/>
              <w:bottom w:val="single" w:color="auto" w:sz="4"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机构数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AK011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驻会领导班子人数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AK021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兼职副主席人数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AK031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代表大会人数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AK041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委员会委员人数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AK051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常务委员会委员人数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AK061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专门委员会/专门工作委员会</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AK071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机关从业人员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AK0</w:t>
            </w:r>
            <w:r>
              <w:rPr>
                <w:rFonts w:hint="eastAsia" w:ascii="宋体" w:hAnsi="宋体" w:eastAsia="宋体"/>
                <w:color w:val="000000"/>
                <w:sz w:val="18"/>
                <w:szCs w:val="18"/>
              </w:rPr>
              <w:t>81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其中：女性从业人员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AK0</w:t>
            </w:r>
            <w:r>
              <w:rPr>
                <w:rFonts w:hint="eastAsia" w:ascii="宋体" w:hAnsi="宋体" w:eastAsia="宋体"/>
                <w:color w:val="000000"/>
                <w:sz w:val="18"/>
                <w:szCs w:val="18"/>
              </w:rPr>
              <w:t>8101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本级财政经费收入</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万元</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091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直属单位</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AK101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直属单位从业人员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102</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其中：女性从业人员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10201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 xml:space="preserve">举办干部教育培训班次  </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期</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AK111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干部教育培训人数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AK112</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学会数（学会、协会、研究会）</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121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团体会员数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AK122</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个人会员数</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AK123</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学会联合体</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AK1</w:t>
            </w:r>
            <w:r>
              <w:rPr>
                <w:rFonts w:hint="eastAsia" w:ascii="宋体" w:hAnsi="宋体" w:eastAsia="宋体"/>
                <w:color w:val="000000"/>
                <w:sz w:val="18"/>
                <w:szCs w:val="18"/>
              </w:rPr>
              <w:t>31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园区科协</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AK1</w:t>
            </w:r>
            <w:r>
              <w:rPr>
                <w:rFonts w:hint="eastAsia" w:ascii="宋体" w:hAnsi="宋体" w:eastAsia="宋体"/>
                <w:color w:val="000000"/>
                <w:sz w:val="18"/>
                <w:szCs w:val="18"/>
              </w:rPr>
              <w:t>41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其中：高新技术开发区</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AK14101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技术经济开发区</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AK14102</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企业科协</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151</w:t>
            </w:r>
          </w:p>
        </w:tc>
        <w:tc>
          <w:tcPr>
            <w:tcW w:w="2254" w:type="dxa"/>
            <w:tcBorders>
              <w:top w:val="single" w:color="auto" w:sz="4" w:space="0"/>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个人会员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152</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高等院校科协</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161</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个人会员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162</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团体会员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AK163</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高校科协联盟</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AK171</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hint="eastAsia" w:ascii="宋体" w:hAnsi="宋体" w:eastAsia="宋体"/>
                <w:color w:val="000000"/>
                <w:sz w:val="18"/>
                <w:szCs w:val="18"/>
              </w:rPr>
              <w:t>其中：民政部门注册</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AK17101</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街道科协（社区科协）</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181</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个人会员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182</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乡镇科协</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191</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个人会员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192</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农技协</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201</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其中：民政部门注册</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20101</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4" w:space="0"/>
              <w:left w:val="nil"/>
              <w:bottom w:val="single" w:color="auto" w:sz="4" w:space="0"/>
              <w:right w:val="single" w:color="000000"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个人会员</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202</w:t>
            </w:r>
          </w:p>
        </w:tc>
        <w:tc>
          <w:tcPr>
            <w:tcW w:w="2254"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8" w:space="0"/>
              <w:left w:val="nil"/>
              <w:bottom w:val="single" w:color="auto" w:sz="8"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科普专职人员</w:t>
            </w:r>
          </w:p>
        </w:tc>
        <w:tc>
          <w:tcPr>
            <w:tcW w:w="994" w:type="dxa"/>
            <w:tcBorders>
              <w:top w:val="single" w:color="auto" w:sz="8" w:space="0"/>
              <w:left w:val="nil"/>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8" w:space="0"/>
              <w:left w:val="single" w:color="auto" w:sz="4" w:space="0"/>
              <w:bottom w:val="single" w:color="auto" w:sz="8"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211</w:t>
            </w:r>
          </w:p>
        </w:tc>
        <w:tc>
          <w:tcPr>
            <w:tcW w:w="2254" w:type="dxa"/>
            <w:tcBorders>
              <w:top w:val="single" w:color="auto" w:sz="8" w:space="0"/>
              <w:left w:val="single" w:color="auto" w:sz="4" w:space="0"/>
              <w:bottom w:val="single" w:color="auto" w:sz="8"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8" w:space="0"/>
              <w:left w:val="nil"/>
              <w:bottom w:val="single" w:color="auto" w:sz="8"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科普兼职人员</w:t>
            </w:r>
          </w:p>
        </w:tc>
        <w:tc>
          <w:tcPr>
            <w:tcW w:w="994" w:type="dxa"/>
            <w:tcBorders>
              <w:top w:val="single" w:color="auto" w:sz="8" w:space="0"/>
              <w:left w:val="nil"/>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8" w:space="0"/>
              <w:left w:val="single" w:color="auto" w:sz="4" w:space="0"/>
              <w:bottom w:val="single" w:color="auto" w:sz="8"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221</w:t>
            </w:r>
          </w:p>
        </w:tc>
        <w:tc>
          <w:tcPr>
            <w:tcW w:w="2254" w:type="dxa"/>
            <w:tcBorders>
              <w:top w:val="single" w:color="auto" w:sz="8" w:space="0"/>
              <w:left w:val="single" w:color="auto" w:sz="4" w:space="0"/>
              <w:bottom w:val="single" w:color="auto" w:sz="8"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382" w:type="dxa"/>
            <w:tcBorders>
              <w:top w:val="single" w:color="auto" w:sz="8" w:space="0"/>
              <w:left w:val="nil"/>
              <w:bottom w:val="single" w:color="auto" w:sz="8"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注册科普志愿者</w:t>
            </w:r>
          </w:p>
        </w:tc>
        <w:tc>
          <w:tcPr>
            <w:tcW w:w="994" w:type="dxa"/>
            <w:tcBorders>
              <w:top w:val="single" w:color="auto" w:sz="8" w:space="0"/>
              <w:left w:val="nil"/>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19" w:type="dxa"/>
            <w:tcBorders>
              <w:top w:val="single" w:color="auto" w:sz="8" w:space="0"/>
              <w:left w:val="single" w:color="auto" w:sz="4" w:space="0"/>
              <w:bottom w:val="single" w:color="auto" w:sz="8"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AK</w:t>
            </w:r>
            <w:r>
              <w:rPr>
                <w:rFonts w:hint="eastAsia" w:ascii="宋体" w:hAnsi="宋体" w:eastAsia="宋体"/>
                <w:color w:val="000000"/>
                <w:sz w:val="18"/>
                <w:szCs w:val="18"/>
              </w:rPr>
              <w:t>231</w:t>
            </w:r>
          </w:p>
        </w:tc>
        <w:tc>
          <w:tcPr>
            <w:tcW w:w="2254" w:type="dxa"/>
            <w:tcBorders>
              <w:top w:val="single" w:color="auto" w:sz="8" w:space="0"/>
              <w:left w:val="single" w:color="auto" w:sz="4" w:space="0"/>
              <w:bottom w:val="single" w:color="auto" w:sz="8" w:space="0"/>
              <w:right w:val="nil"/>
            </w:tcBorders>
            <w:vAlign w:val="top"/>
          </w:tcPr>
          <w:p>
            <w:pPr>
              <w:rPr>
                <w:rFonts w:ascii="宋体" w:hAnsi="宋体" w:eastAsia="宋体"/>
                <w:color w:val="000000"/>
                <w:sz w:val="18"/>
                <w:szCs w:val="18"/>
              </w:rPr>
            </w:pPr>
          </w:p>
        </w:tc>
      </w:tr>
    </w:tbl>
    <w:p>
      <w:pPr>
        <w:ind w:right="56" w:rightChars="20"/>
        <w:rPr>
          <w:color w:val="000000"/>
          <w:sz w:val="21"/>
          <w:szCs w:val="21"/>
        </w:rPr>
        <w:sectPr>
          <w:pgSz w:w="11907" w:h="16840"/>
          <w:pgMar w:top="284" w:right="1474" w:bottom="992" w:left="1588" w:header="0" w:footer="1701" w:gutter="0"/>
          <w:cols w:space="720" w:num="1"/>
          <w:docGrid w:linePitch="381" w:charSpace="-5735"/>
        </w:sectPr>
      </w:pPr>
      <w:bookmarkStart w:id="22" w:name="OLE_LINK38"/>
      <w:bookmarkStart w:id="23" w:name="OLE_LINK37"/>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bookmarkEnd w:id="22"/>
      <w:bookmarkEnd w:id="23"/>
    </w:p>
    <w:p>
      <w:pPr>
        <w:pStyle w:val="3"/>
        <w:jc w:val="center"/>
        <w:rPr>
          <w:color w:val="000000"/>
          <w:sz w:val="18"/>
          <w:szCs w:val="18"/>
        </w:rPr>
      </w:pPr>
      <w:bookmarkStart w:id="24" w:name="_Toc469665849"/>
      <w:bookmarkStart w:id="25" w:name="_Toc469666727"/>
      <w:r>
        <w:rPr>
          <w:rFonts w:eastAsia="黑体"/>
          <w:color w:val="000000"/>
          <w:sz w:val="32"/>
          <w:szCs w:val="32"/>
        </w:rPr>
        <w:t>组织建设</w:t>
      </w:r>
      <w:bookmarkEnd w:id="24"/>
      <w:bookmarkEnd w:id="25"/>
    </w:p>
    <w:p>
      <w:pPr>
        <w:ind w:left="6480"/>
        <w:rPr>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bCs/>
          <w:color w:val="000000"/>
          <w:sz w:val="18"/>
          <w:szCs w:val="18"/>
        </w:rPr>
        <w:t>AX 表1—2</w:t>
      </w:r>
    </w:p>
    <w:p>
      <w:pPr>
        <w:ind w:right="-28" w:rightChars="-10"/>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28" w:rightChars="-10" w:firstLine="1"/>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311" w:rightChars="-111" w:firstLine="1"/>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right="-28" w:rightChars="-10" w:firstLine="1"/>
        <w:rPr>
          <w:rFonts w:eastAsia="黑体"/>
          <w:color w:val="000000"/>
          <w:sz w:val="18"/>
          <w:szCs w:val="18"/>
        </w:rPr>
      </w:pPr>
      <w:bookmarkStart w:id="26" w:name="OLE_LINK39"/>
      <w:r>
        <w:rPr>
          <w:color w:val="000000"/>
          <w:sz w:val="18"/>
          <w:szCs w:val="18"/>
        </w:rPr>
        <w:t>行政区划代码：□□□□</w:t>
      </w:r>
      <w:bookmarkEnd w:id="26"/>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8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1134"/>
        <w:gridCol w:w="1190"/>
        <w:gridCol w:w="3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8" w:space="0"/>
              <w:left w:val="nil"/>
              <w:bottom w:val="single" w:color="auto" w:sz="8" w:space="0"/>
              <w:right w:val="single" w:color="000000"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1134" w:type="dxa"/>
            <w:tcBorders>
              <w:top w:val="single" w:color="auto" w:sz="8" w:space="0"/>
              <w:left w:val="nil"/>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190"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3141" w:type="dxa"/>
            <w:tcBorders>
              <w:top w:val="single" w:color="auto" w:sz="8" w:space="0"/>
              <w:left w:val="single" w:color="auto" w:sz="4" w:space="0"/>
              <w:bottom w:val="single" w:color="auto" w:sz="8"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8" w:space="0"/>
              <w:left w:val="nil"/>
              <w:bottom w:val="single" w:color="auto" w:sz="8" w:space="0"/>
              <w:right w:val="single" w:color="000000"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1134" w:type="dxa"/>
            <w:tcBorders>
              <w:top w:val="single" w:color="auto" w:sz="8" w:space="0"/>
              <w:left w:val="nil"/>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190"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3141" w:type="dxa"/>
            <w:tcBorders>
              <w:top w:val="single" w:color="auto" w:sz="8" w:space="0"/>
              <w:left w:val="single" w:color="auto" w:sz="4" w:space="0"/>
              <w:bottom w:val="single" w:color="auto" w:sz="8" w:space="0"/>
              <w:right w:val="nil"/>
            </w:tcBorders>
            <w:vAlign w:val="top"/>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nil"/>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理事会理事</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AX011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其中：常务理事</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AX01101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女性理事</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AX01102</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中青年科技工作者</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AX0110</w:t>
            </w:r>
            <w:r>
              <w:rPr>
                <w:rFonts w:hint="eastAsia" w:ascii="宋体" w:hAnsi="宋体" w:eastAsia="宋体"/>
                <w:color w:val="000000"/>
                <w:sz w:val="18"/>
                <w:szCs w:val="18"/>
              </w:rPr>
              <w:t>3</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专门工作委员会</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AX021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所属分科学会</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AX031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学会个人会员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其中：女性会员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高级（资深）会员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AX04102</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学生会员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AX04103</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外籍会员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AX04104</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港、澳、台会员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AX04105</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交纳会费会员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AX04106</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党员会员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AX04107</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赞助会员</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AX04108</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学会从业人员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AX051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其中：女性从业人员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AX05101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社会聘用人员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AX05102</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学会团体会员</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0"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AX061</w:t>
            </w:r>
          </w:p>
        </w:tc>
        <w:tc>
          <w:tcPr>
            <w:tcW w:w="3141"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学会办事机构党组织</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AX071</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科普专职人员</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AX081</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其中：中级职称以上或者大学本科以上学历人员</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AX08101</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科普兼职人员</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AX091</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其中：中级职称以上或者大学本科以上学历人员</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AX09101</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346" w:type="dxa"/>
            <w:tcBorders>
              <w:top w:val="single" w:color="auto" w:sz="4" w:space="0"/>
              <w:left w:val="nil"/>
              <w:bottom w:val="single" w:color="auto"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sz w:val="18"/>
                <w:szCs w:val="18"/>
              </w:rPr>
              <w:t>注册科普志愿者</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AX101</w:t>
            </w:r>
          </w:p>
        </w:tc>
        <w:tc>
          <w:tcPr>
            <w:tcW w:w="3141"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bl>
    <w:p>
      <w:pPr>
        <w:ind w:right="-171" w:rightChars="-61" w:firstLine="2"/>
        <w:rPr>
          <w:rFonts w:eastAsia="黑体"/>
          <w:color w:val="000000"/>
          <w:sz w:val="32"/>
          <w:szCs w:val="32"/>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 xml:space="preserve">月 </w:t>
      </w:r>
      <w:r>
        <w:rPr>
          <w:rFonts w:hint="eastAsia"/>
          <w:color w:val="000000"/>
          <w:sz w:val="21"/>
          <w:szCs w:val="21"/>
        </w:rPr>
        <w:t xml:space="preserve">   </w:t>
      </w:r>
      <w:r>
        <w:rPr>
          <w:color w:val="000000"/>
          <w:sz w:val="21"/>
          <w:szCs w:val="21"/>
        </w:rPr>
        <w:t>日</w:t>
      </w:r>
    </w:p>
    <w:p>
      <w:pPr>
        <w:pStyle w:val="3"/>
        <w:jc w:val="center"/>
        <w:rPr>
          <w:rFonts w:eastAsia="黑体"/>
          <w:bCs w:val="0"/>
          <w:color w:val="000000"/>
          <w:sz w:val="32"/>
          <w:szCs w:val="32"/>
        </w:rPr>
      </w:pPr>
      <w:r>
        <w:rPr>
          <w:color w:val="000000"/>
          <w:sz w:val="18"/>
          <w:szCs w:val="18"/>
        </w:rPr>
        <w:br w:type="page"/>
      </w:r>
      <w:bookmarkStart w:id="27" w:name="_Toc469666728"/>
      <w:bookmarkStart w:id="28" w:name="_Toc469665850"/>
      <w:r>
        <w:rPr>
          <w:rFonts w:eastAsia="黑体"/>
          <w:color w:val="000000"/>
          <w:sz w:val="32"/>
          <w:szCs w:val="32"/>
        </w:rPr>
        <w:t>为科技工作者服务</w:t>
      </w:r>
      <w:bookmarkEnd w:id="27"/>
      <w:bookmarkEnd w:id="28"/>
    </w:p>
    <w:p>
      <w:pPr>
        <w:ind w:left="5760" w:right="-28" w:rightChars="-10" w:firstLine="720"/>
        <w:rPr>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rFonts w:hint="eastAsia"/>
          <w:color w:val="000000"/>
          <w:sz w:val="18"/>
          <w:szCs w:val="18"/>
        </w:rPr>
        <w:t>：C</w:t>
      </w:r>
      <w:r>
        <w:rPr>
          <w:color w:val="000000"/>
          <w:sz w:val="18"/>
          <w:szCs w:val="18"/>
        </w:rPr>
        <w:t>KX表</w:t>
      </w:r>
      <w:r>
        <w:rPr>
          <w:rFonts w:hint="eastAsia"/>
          <w:color w:val="000000"/>
          <w:sz w:val="18"/>
          <w:szCs w:val="18"/>
        </w:rPr>
        <w:t>3</w:t>
      </w:r>
    </w:p>
    <w:p>
      <w:pPr>
        <w:ind w:right="-28" w:rightChars="-10"/>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28" w:rightChars="-10"/>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454" w:rightChars="-162"/>
        <w:rPr>
          <w:rFonts w:eastAsia="黑体"/>
          <w:color w:val="000000"/>
          <w:sz w:val="18"/>
          <w:szCs w:val="18"/>
        </w:rPr>
      </w:pPr>
      <w:r>
        <w:rPr>
          <w:color w:val="000000"/>
          <w:sz w:val="18"/>
          <w:szCs w:val="18"/>
        </w:rPr>
        <w:t>单位详细名称（盖章）：</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right="-28" w:rightChars="-10"/>
        <w:rPr>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8810"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4"/>
        <w:gridCol w:w="1134"/>
        <w:gridCol w:w="1134"/>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left w:val="nil"/>
              <w:bottom w:val="single" w:color="auto" w:sz="4" w:space="0"/>
              <w:right w:val="single" w:color="010000" w:sz="4" w:space="0"/>
            </w:tcBorders>
            <w:shd w:val="clear" w:color="000000" w:fill="FFFFFF"/>
            <w:vAlign w:val="center"/>
          </w:tcPr>
          <w:p>
            <w:pPr>
              <w:jc w:val="center"/>
              <w:rPr>
                <w:color w:val="000000"/>
                <w:sz w:val="18"/>
                <w:szCs w:val="18"/>
              </w:rPr>
            </w:pPr>
            <w:r>
              <w:rPr>
                <w:color w:val="000000"/>
                <w:sz w:val="18"/>
                <w:szCs w:val="18"/>
              </w:rPr>
              <w:t>指标名称</w:t>
            </w:r>
          </w:p>
        </w:tc>
        <w:tc>
          <w:tcPr>
            <w:tcW w:w="1134" w:type="dxa"/>
            <w:tcBorders>
              <w:top w:val="single" w:color="auto" w:sz="8" w:space="0"/>
              <w:left w:val="nil"/>
              <w:bottom w:val="single" w:color="auto" w:sz="4" w:space="0"/>
              <w:right w:val="single" w:color="auto" w:sz="4" w:space="0"/>
            </w:tcBorders>
            <w:shd w:val="clear" w:color="000000" w:fill="FFFFFF"/>
            <w:vAlign w:val="center"/>
          </w:tcPr>
          <w:p>
            <w:pPr>
              <w:jc w:val="center"/>
              <w:rPr>
                <w:color w:val="000000"/>
                <w:sz w:val="18"/>
                <w:szCs w:val="18"/>
              </w:rPr>
            </w:pPr>
            <w:r>
              <w:rPr>
                <w:color w:val="000000"/>
                <w:sz w:val="18"/>
                <w:szCs w:val="18"/>
              </w:rPr>
              <w:t>计量单位</w:t>
            </w:r>
          </w:p>
        </w:tc>
        <w:tc>
          <w:tcPr>
            <w:tcW w:w="1134" w:type="dxa"/>
            <w:tcBorders>
              <w:top w:val="single" w:color="auto" w:sz="8" w:space="0"/>
              <w:left w:val="nil"/>
              <w:bottom w:val="single" w:color="auto" w:sz="4" w:space="0"/>
              <w:right w:val="single" w:color="auto" w:sz="4" w:space="0"/>
            </w:tcBorders>
            <w:vAlign w:val="center"/>
          </w:tcPr>
          <w:p>
            <w:pPr>
              <w:jc w:val="center"/>
              <w:rPr>
                <w:color w:val="000000"/>
                <w:sz w:val="18"/>
                <w:szCs w:val="18"/>
              </w:rPr>
            </w:pPr>
            <w:r>
              <w:rPr>
                <w:color w:val="000000"/>
                <w:sz w:val="18"/>
                <w:szCs w:val="18"/>
              </w:rPr>
              <w:t>代码</w:t>
            </w:r>
          </w:p>
        </w:tc>
        <w:tc>
          <w:tcPr>
            <w:tcW w:w="2998" w:type="dxa"/>
            <w:tcBorders>
              <w:top w:val="single" w:color="auto" w:sz="8" w:space="0"/>
              <w:left w:val="single" w:color="auto" w:sz="4" w:space="0"/>
              <w:bottom w:val="single" w:color="auto" w:sz="4" w:space="0"/>
            </w:tcBorders>
            <w:vAlign w:val="center"/>
          </w:tcPr>
          <w:p>
            <w:pPr>
              <w:jc w:val="center"/>
              <w:rPr>
                <w:color w:val="000000"/>
                <w:sz w:val="18"/>
                <w:szCs w:val="18"/>
              </w:rPr>
            </w:pPr>
            <w:r>
              <w:rPr>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auto" w:sz="8" w:space="0"/>
              <w:right w:val="single" w:color="010000" w:sz="4" w:space="0"/>
            </w:tcBorders>
            <w:shd w:val="clear" w:color="000000" w:fill="FFFFFF"/>
            <w:vAlign w:val="center"/>
          </w:tcPr>
          <w:p>
            <w:pPr>
              <w:jc w:val="center"/>
              <w:rPr>
                <w:color w:val="000000"/>
                <w:sz w:val="18"/>
                <w:szCs w:val="18"/>
              </w:rPr>
            </w:pPr>
            <w:r>
              <w:rPr>
                <w:color w:val="000000"/>
                <w:sz w:val="18"/>
                <w:szCs w:val="18"/>
              </w:rPr>
              <w:t>甲</w:t>
            </w:r>
          </w:p>
        </w:tc>
        <w:tc>
          <w:tcPr>
            <w:tcW w:w="1134" w:type="dxa"/>
            <w:tcBorders>
              <w:top w:val="nil"/>
              <w:left w:val="nil"/>
              <w:bottom w:val="single" w:color="auto" w:sz="8" w:space="0"/>
              <w:right w:val="single" w:color="auto" w:sz="4" w:space="0"/>
            </w:tcBorders>
            <w:shd w:val="clear" w:color="000000" w:fill="FFFFFF"/>
            <w:vAlign w:val="center"/>
          </w:tcPr>
          <w:p>
            <w:pPr>
              <w:jc w:val="center"/>
              <w:rPr>
                <w:color w:val="000000"/>
                <w:sz w:val="18"/>
                <w:szCs w:val="18"/>
              </w:rPr>
            </w:pPr>
            <w:r>
              <w:rPr>
                <w:color w:val="000000"/>
                <w:sz w:val="18"/>
                <w:szCs w:val="18"/>
              </w:rPr>
              <w:t>乙</w:t>
            </w:r>
          </w:p>
        </w:tc>
        <w:tc>
          <w:tcPr>
            <w:tcW w:w="1134" w:type="dxa"/>
            <w:tcBorders>
              <w:top w:val="single" w:color="auto" w:sz="4" w:space="0"/>
              <w:left w:val="nil"/>
              <w:bottom w:val="single" w:color="auto" w:sz="8" w:space="0"/>
              <w:right w:val="single" w:color="auto" w:sz="4" w:space="0"/>
            </w:tcBorders>
            <w:vAlign w:val="top"/>
          </w:tcPr>
          <w:p>
            <w:pPr>
              <w:jc w:val="center"/>
              <w:rPr>
                <w:color w:val="000000"/>
                <w:sz w:val="18"/>
                <w:szCs w:val="18"/>
              </w:rPr>
            </w:pPr>
            <w:r>
              <w:rPr>
                <w:color w:val="000000"/>
                <w:sz w:val="18"/>
                <w:szCs w:val="18"/>
              </w:rPr>
              <w:t>丙</w:t>
            </w:r>
          </w:p>
        </w:tc>
        <w:tc>
          <w:tcPr>
            <w:tcW w:w="2998" w:type="dxa"/>
            <w:tcBorders>
              <w:top w:val="single" w:color="auto" w:sz="4" w:space="0"/>
              <w:left w:val="single" w:color="auto" w:sz="4" w:space="0"/>
              <w:bottom w:val="single" w:color="auto" w:sz="8" w:space="0"/>
            </w:tcBorders>
            <w:vAlign w:val="center"/>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向省部级（含）以上科技奖项、人才计划（工程）举荐人才数</w:t>
            </w:r>
          </w:p>
        </w:tc>
        <w:tc>
          <w:tcPr>
            <w:tcW w:w="1134" w:type="dxa"/>
            <w:tcBorders>
              <w:top w:val="nil"/>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CKX011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向省部级（含）以上科技奖项推荐项目数</w:t>
            </w:r>
          </w:p>
        </w:tc>
        <w:tc>
          <w:tcPr>
            <w:tcW w:w="1134" w:type="dxa"/>
            <w:tcBorders>
              <w:top w:val="nil"/>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项</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CKX021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科技专家信息库数</w:t>
            </w:r>
          </w:p>
        </w:tc>
        <w:tc>
          <w:tcPr>
            <w:tcW w:w="1134" w:type="dxa"/>
            <w:tcBorders>
              <w:top w:val="nil"/>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CKX031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举荐院士人数</w:t>
            </w:r>
          </w:p>
        </w:tc>
        <w:tc>
          <w:tcPr>
            <w:tcW w:w="1134" w:type="dxa"/>
            <w:tcBorders>
              <w:top w:val="nil"/>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人</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CKX041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所设科技奖项数</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CKX051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360" w:firstLineChars="200"/>
              <w:rPr>
                <w:color w:val="000000"/>
                <w:sz w:val="18"/>
                <w:szCs w:val="18"/>
              </w:rPr>
            </w:pPr>
            <w:r>
              <w:rPr>
                <w:rFonts w:hint="eastAsia"/>
                <w:color w:val="000000"/>
                <w:sz w:val="18"/>
                <w:szCs w:val="18"/>
              </w:rPr>
              <w:t>其中：全国学会设奖数</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CKX05101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　　　　　省级科协设奖数</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CKX05102</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　　　　　省级学会设奖数</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rFonts w:hint="eastAsia"/>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CKX05103</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r>
              <w:rPr>
                <w:color w:val="000000"/>
                <w:sz w:val="18"/>
                <w:szCs w:val="18"/>
              </w:rPr>
              <w:t>表彰奖励科技工作者</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CKX061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360" w:firstLineChars="200"/>
              <w:rPr>
                <w:color w:val="000000"/>
                <w:sz w:val="18"/>
                <w:szCs w:val="18"/>
              </w:rPr>
            </w:pPr>
            <w:r>
              <w:rPr>
                <w:color w:val="000000"/>
                <w:sz w:val="18"/>
                <w:szCs w:val="18"/>
              </w:rPr>
              <w:t>其中：女性科技工作者</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CKX06101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r>
              <w:rPr>
                <w:color w:val="000000"/>
                <w:sz w:val="18"/>
                <w:szCs w:val="18"/>
              </w:rPr>
              <w:t xml:space="preserve">          </w:t>
            </w:r>
            <w:r>
              <w:rPr>
                <w:rFonts w:hint="eastAsia"/>
                <w:color w:val="000000"/>
                <w:sz w:val="18"/>
                <w:szCs w:val="18"/>
              </w:rPr>
              <w:t xml:space="preserve">          </w:t>
            </w:r>
            <w:r>
              <w:rPr>
                <w:color w:val="000000"/>
                <w:sz w:val="18"/>
                <w:szCs w:val="18"/>
              </w:rPr>
              <w:t>40岁以下科技工作者</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CKX06102</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r>
              <w:rPr>
                <w:color w:val="000000"/>
                <w:sz w:val="18"/>
                <w:szCs w:val="18"/>
              </w:rPr>
              <w:t>科学道德与学风建设宣讲活动</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CKX071</w:t>
            </w:r>
          </w:p>
        </w:tc>
        <w:tc>
          <w:tcPr>
            <w:tcW w:w="2998"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180" w:firstLineChars="100"/>
              <w:rPr>
                <w:color w:val="000000"/>
                <w:sz w:val="18"/>
                <w:szCs w:val="18"/>
              </w:rPr>
            </w:pPr>
            <w:r>
              <w:rPr>
                <w:color w:val="000000"/>
                <w:sz w:val="18"/>
                <w:szCs w:val="18"/>
              </w:rPr>
              <w:t>宣讲活动受众人数</w:t>
            </w:r>
          </w:p>
        </w:tc>
        <w:tc>
          <w:tcPr>
            <w:tcW w:w="1134" w:type="dxa"/>
            <w:tcBorders>
              <w:top w:val="nil"/>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CKX072</w:t>
            </w:r>
          </w:p>
        </w:tc>
        <w:tc>
          <w:tcPr>
            <w:tcW w:w="2998"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180" w:firstLineChars="100"/>
              <w:rPr>
                <w:color w:val="000000"/>
                <w:sz w:val="18"/>
                <w:szCs w:val="18"/>
              </w:rPr>
            </w:pPr>
            <w:r>
              <w:rPr>
                <w:color w:val="000000"/>
                <w:sz w:val="18"/>
                <w:szCs w:val="18"/>
              </w:rPr>
              <w:t>参加科学道德与学风建设宣讲专家数</w:t>
            </w:r>
          </w:p>
        </w:tc>
        <w:tc>
          <w:tcPr>
            <w:tcW w:w="1134" w:type="dxa"/>
            <w:tcBorders>
              <w:top w:val="nil"/>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w:t>
            </w:r>
            <w:r>
              <w:rPr>
                <w:rFonts w:ascii="宋体" w:hAnsi="宋体" w:eastAsia="宋体"/>
                <w:color w:val="000000"/>
                <w:sz w:val="18"/>
                <w:szCs w:val="18"/>
              </w:rPr>
              <w:t>KX0</w:t>
            </w:r>
            <w:r>
              <w:rPr>
                <w:rFonts w:hint="eastAsia" w:ascii="宋体" w:hAnsi="宋体" w:eastAsia="宋体"/>
                <w:color w:val="000000"/>
                <w:sz w:val="18"/>
                <w:szCs w:val="18"/>
              </w:rPr>
              <w:t>73</w:t>
            </w:r>
          </w:p>
        </w:tc>
        <w:tc>
          <w:tcPr>
            <w:tcW w:w="2998"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rPr>
                <w:color w:val="000000"/>
                <w:sz w:val="18"/>
                <w:szCs w:val="18"/>
              </w:rPr>
            </w:pPr>
            <w:r>
              <w:rPr>
                <w:color w:val="000000"/>
                <w:sz w:val="18"/>
                <w:szCs w:val="18"/>
              </w:rPr>
              <w:t>继续教育（培训）班</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color w:val="000000"/>
                <w:sz w:val="18"/>
                <w:szCs w:val="18"/>
              </w:rPr>
              <w:t>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w:t>
            </w:r>
            <w:r>
              <w:rPr>
                <w:rFonts w:ascii="宋体" w:hAnsi="宋体" w:eastAsia="宋体"/>
                <w:color w:val="000000"/>
                <w:sz w:val="18"/>
                <w:szCs w:val="18"/>
              </w:rPr>
              <w:t>KX0</w:t>
            </w:r>
            <w:r>
              <w:rPr>
                <w:rFonts w:hint="eastAsia" w:ascii="宋体" w:hAnsi="宋体" w:eastAsia="宋体"/>
                <w:color w:val="000000"/>
                <w:sz w:val="18"/>
                <w:szCs w:val="18"/>
              </w:rPr>
              <w:t>81</w:t>
            </w:r>
          </w:p>
        </w:tc>
        <w:tc>
          <w:tcPr>
            <w:tcW w:w="2998"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ind w:firstLine="180" w:firstLineChars="100"/>
              <w:rPr>
                <w:color w:val="000000"/>
                <w:sz w:val="18"/>
                <w:szCs w:val="18"/>
              </w:rPr>
            </w:pPr>
            <w:r>
              <w:rPr>
                <w:color w:val="000000"/>
                <w:sz w:val="18"/>
                <w:szCs w:val="18"/>
              </w:rPr>
              <w:t>继续教育（培训）人次</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w:t>
            </w:r>
            <w:r>
              <w:rPr>
                <w:rFonts w:ascii="宋体" w:hAnsi="宋体" w:eastAsia="宋体"/>
                <w:color w:val="000000"/>
                <w:sz w:val="18"/>
                <w:szCs w:val="18"/>
              </w:rPr>
              <w:t>KX0</w:t>
            </w:r>
            <w:r>
              <w:rPr>
                <w:rFonts w:hint="eastAsia" w:ascii="宋体" w:hAnsi="宋体" w:eastAsia="宋体"/>
                <w:color w:val="000000"/>
                <w:sz w:val="18"/>
                <w:szCs w:val="18"/>
              </w:rPr>
              <w:t>8</w:t>
            </w:r>
            <w:r>
              <w:rPr>
                <w:rFonts w:ascii="宋体" w:hAnsi="宋体" w:eastAsia="宋体"/>
                <w:color w:val="000000"/>
                <w:sz w:val="18"/>
                <w:szCs w:val="18"/>
              </w:rPr>
              <w:t>2</w:t>
            </w:r>
          </w:p>
        </w:tc>
        <w:tc>
          <w:tcPr>
            <w:tcW w:w="2998"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rPr>
                <w:color w:val="000000"/>
                <w:sz w:val="18"/>
                <w:szCs w:val="18"/>
              </w:rPr>
            </w:pPr>
            <w:r>
              <w:rPr>
                <w:rFonts w:hint="eastAsia"/>
                <w:color w:val="000000"/>
                <w:sz w:val="18"/>
                <w:szCs w:val="18"/>
              </w:rPr>
              <w:t>通过媒体</w:t>
            </w:r>
            <w:r>
              <w:rPr>
                <w:color w:val="000000"/>
                <w:sz w:val="18"/>
                <w:szCs w:val="18"/>
              </w:rPr>
              <w:t>宣传科技工作者人</w:t>
            </w:r>
            <w:r>
              <w:rPr>
                <w:rFonts w:hint="eastAsia"/>
                <w:color w:val="000000"/>
                <w:sz w:val="18"/>
                <w:szCs w:val="18"/>
              </w:rPr>
              <w:t>次</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color w:val="000000"/>
                <w:sz w:val="18"/>
                <w:szCs w:val="18"/>
              </w:rPr>
              <w:t>人</w:t>
            </w:r>
            <w:r>
              <w:rPr>
                <w:rFonts w:hint="eastAsia"/>
                <w:color w:val="000000"/>
                <w:sz w:val="18"/>
                <w:szCs w:val="18"/>
              </w:rPr>
              <w:t>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w:t>
            </w:r>
            <w:r>
              <w:rPr>
                <w:rFonts w:ascii="宋体" w:hAnsi="宋体" w:eastAsia="宋体"/>
                <w:color w:val="000000"/>
                <w:sz w:val="18"/>
                <w:szCs w:val="18"/>
              </w:rPr>
              <w:t>KX</w:t>
            </w:r>
            <w:r>
              <w:rPr>
                <w:rFonts w:hint="eastAsia" w:ascii="宋体" w:hAnsi="宋体" w:eastAsia="宋体"/>
                <w:color w:val="000000"/>
                <w:sz w:val="18"/>
                <w:szCs w:val="18"/>
              </w:rPr>
              <w:t>09</w:t>
            </w:r>
            <w:r>
              <w:rPr>
                <w:rFonts w:ascii="宋体" w:hAnsi="宋体" w:eastAsia="宋体"/>
                <w:color w:val="000000"/>
                <w:sz w:val="18"/>
                <w:szCs w:val="18"/>
              </w:rPr>
              <w:t>1</w:t>
            </w:r>
          </w:p>
        </w:tc>
        <w:tc>
          <w:tcPr>
            <w:tcW w:w="2998"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ind w:firstLine="360" w:firstLineChars="200"/>
              <w:rPr>
                <w:color w:val="000000"/>
                <w:sz w:val="18"/>
                <w:szCs w:val="18"/>
              </w:rPr>
            </w:pPr>
            <w:r>
              <w:rPr>
                <w:rFonts w:hint="eastAsia"/>
                <w:color w:val="000000"/>
                <w:sz w:val="18"/>
                <w:szCs w:val="18"/>
              </w:rPr>
              <w:t>其中：中央媒体宣传科技工作者</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rFonts w:hint="eastAsia"/>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CKX09101</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ind w:firstLine="900" w:firstLineChars="500"/>
              <w:rPr>
                <w:color w:val="000000"/>
                <w:sz w:val="18"/>
                <w:szCs w:val="18"/>
              </w:rPr>
            </w:pPr>
            <w:r>
              <w:rPr>
                <w:rFonts w:hint="eastAsia"/>
                <w:color w:val="000000"/>
                <w:sz w:val="18"/>
                <w:szCs w:val="18"/>
              </w:rPr>
              <w:t>省级媒体宣传科技工作者</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rFonts w:hint="eastAsia"/>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CKX09102</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ind w:firstLine="360" w:firstLineChars="200"/>
              <w:rPr>
                <w:color w:val="000000"/>
                <w:sz w:val="18"/>
                <w:szCs w:val="18"/>
              </w:rPr>
            </w:pPr>
            <w:r>
              <w:rPr>
                <w:rFonts w:hint="eastAsia"/>
                <w:color w:val="000000"/>
                <w:sz w:val="18"/>
                <w:szCs w:val="18"/>
              </w:rPr>
              <w:t>其中：电视宣传科技工作者</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rFonts w:hint="eastAsia"/>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CKX09103</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ind w:firstLine="900" w:firstLineChars="500"/>
              <w:rPr>
                <w:color w:val="000000"/>
                <w:sz w:val="18"/>
                <w:szCs w:val="18"/>
              </w:rPr>
            </w:pPr>
            <w:r>
              <w:rPr>
                <w:rFonts w:hint="eastAsia"/>
                <w:color w:val="000000"/>
                <w:sz w:val="18"/>
                <w:szCs w:val="18"/>
              </w:rPr>
              <w:t>纸质媒体宣传科技工作者</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rFonts w:hint="eastAsia"/>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CKX09104</w:t>
            </w:r>
          </w:p>
        </w:tc>
        <w:tc>
          <w:tcPr>
            <w:tcW w:w="2998"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010000" w:sz="4" w:space="0"/>
              <w:right w:val="single" w:color="010000" w:sz="4" w:space="0"/>
            </w:tcBorders>
            <w:shd w:val="clear" w:color="000000" w:fill="FFFFFF"/>
            <w:vAlign w:val="center"/>
          </w:tcPr>
          <w:p>
            <w:pPr>
              <w:rPr>
                <w:color w:val="000000"/>
                <w:sz w:val="18"/>
                <w:szCs w:val="18"/>
              </w:rPr>
            </w:pPr>
            <w:r>
              <w:rPr>
                <w:rFonts w:hint="eastAsia"/>
                <w:color w:val="000000"/>
                <w:sz w:val="18"/>
                <w:szCs w:val="18"/>
              </w:rPr>
              <w:t xml:space="preserve">                    网络与新媒体宣传科技工作者</w:t>
            </w:r>
          </w:p>
        </w:tc>
        <w:tc>
          <w:tcPr>
            <w:tcW w:w="1134" w:type="dxa"/>
            <w:tcBorders>
              <w:top w:val="nil"/>
              <w:left w:val="nil"/>
              <w:bottom w:val="single" w:color="010000" w:sz="4" w:space="0"/>
              <w:right w:val="nil"/>
            </w:tcBorders>
            <w:shd w:val="clear" w:color="000000" w:fill="FFFFFF"/>
            <w:vAlign w:val="center"/>
          </w:tcPr>
          <w:p>
            <w:pPr>
              <w:jc w:val="center"/>
              <w:rPr>
                <w:color w:val="000000"/>
                <w:sz w:val="18"/>
                <w:szCs w:val="18"/>
              </w:rPr>
            </w:pPr>
            <w:r>
              <w:rPr>
                <w:rFonts w:hint="eastAsia"/>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CKX09105</w:t>
            </w:r>
          </w:p>
        </w:tc>
        <w:tc>
          <w:tcPr>
            <w:tcW w:w="2998" w:type="dxa"/>
            <w:tcBorders>
              <w:top w:val="nil"/>
              <w:left w:val="single" w:color="auto" w:sz="4" w:space="0"/>
              <w:bottom w:val="single" w:color="auto" w:sz="4" w:space="0"/>
              <w:right w:val="nil"/>
            </w:tcBorders>
            <w:vAlign w:val="top"/>
          </w:tcPr>
          <w:p>
            <w:pPr>
              <w:rPr>
                <w:color w:val="000000"/>
                <w:sz w:val="18"/>
                <w:szCs w:val="18"/>
              </w:rPr>
            </w:pPr>
          </w:p>
        </w:tc>
      </w:tr>
    </w:tbl>
    <w:p>
      <w:pPr>
        <w:ind w:right="-28" w:rightChars="-10"/>
        <w:rPr>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
    <w:p>
      <w:pPr>
        <w:widowControl w:val="0"/>
        <w:spacing w:line="580" w:lineRule="exact"/>
        <w:textAlignment w:val="bottom"/>
        <w:rPr>
          <w:rFonts w:eastAsia="黑体"/>
          <w:color w:val="000000"/>
          <w:sz w:val="21"/>
          <w:szCs w:val="21"/>
        </w:rPr>
      </w:pPr>
    </w:p>
    <w:tbl>
      <w:tblPr>
        <w:tblStyle w:val="24"/>
        <w:tblpPr w:leftFromText="180" w:rightFromText="180" w:vertAnchor="text" w:tblpX="-1514" w:tblpY="7567"/>
        <w:tblW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 w:type="dxa"/>
            <w:tcBorders>
              <w:top w:val="nil"/>
              <w:bottom w:val="nil"/>
              <w:right w:val="nil"/>
            </w:tcBorders>
            <w:vAlign w:val="top"/>
          </w:tcPr>
          <w:p>
            <w:pPr>
              <w:widowControl w:val="0"/>
              <w:spacing w:line="580" w:lineRule="exact"/>
              <w:textAlignment w:val="bottom"/>
              <w:rPr>
                <w:color w:val="000000"/>
                <w:sz w:val="21"/>
                <w:szCs w:val="21"/>
              </w:rPr>
            </w:pPr>
          </w:p>
        </w:tc>
      </w:tr>
    </w:tbl>
    <w:p>
      <w:pPr>
        <w:spacing w:line="400" w:lineRule="exact"/>
        <w:rPr>
          <w:rFonts w:eastAsia="黑体"/>
          <w:color w:val="000000"/>
          <w:sz w:val="21"/>
          <w:szCs w:val="21"/>
        </w:rPr>
      </w:pPr>
    </w:p>
    <w:p>
      <w:pPr>
        <w:pStyle w:val="3"/>
        <w:jc w:val="center"/>
        <w:rPr>
          <w:rFonts w:eastAsia="黑体"/>
          <w:color w:val="000000"/>
          <w:sz w:val="32"/>
          <w:szCs w:val="32"/>
        </w:rPr>
      </w:pPr>
      <w:r>
        <w:rPr>
          <w:rFonts w:eastAsia="黑体"/>
          <w:color w:val="000000"/>
          <w:sz w:val="21"/>
          <w:szCs w:val="21"/>
        </w:rPr>
        <w:br w:type="page"/>
      </w:r>
      <w:bookmarkStart w:id="29" w:name="_Toc469665851"/>
      <w:bookmarkStart w:id="30" w:name="_Toc469666729"/>
      <w:r>
        <w:rPr>
          <w:rFonts w:eastAsia="黑体"/>
          <w:color w:val="000000"/>
          <w:sz w:val="32"/>
          <w:szCs w:val="32"/>
        </w:rPr>
        <w:t>服务创新驱动发展</w:t>
      </w:r>
      <w:bookmarkEnd w:id="29"/>
      <w:bookmarkEnd w:id="30"/>
    </w:p>
    <w:p>
      <w:pPr>
        <w:spacing w:line="400" w:lineRule="exact"/>
        <w:ind w:left="5760" w:firstLine="720"/>
        <w:rPr>
          <w:bCs/>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rFonts w:hint="eastAsia"/>
          <w:bCs/>
          <w:color w:val="000000"/>
          <w:sz w:val="18"/>
          <w:szCs w:val="18"/>
        </w:rPr>
        <w:t>D</w:t>
      </w:r>
      <w:r>
        <w:rPr>
          <w:bCs/>
          <w:color w:val="000000"/>
          <w:sz w:val="18"/>
          <w:szCs w:val="18"/>
        </w:rPr>
        <w:t>KX</w:t>
      </w:r>
      <w:r>
        <w:rPr>
          <w:color w:val="000000"/>
          <w:sz w:val="18"/>
          <w:szCs w:val="18"/>
        </w:rPr>
        <w:t>表</w:t>
      </w:r>
      <w:r>
        <w:rPr>
          <w:rFonts w:hint="eastAsia"/>
          <w:color w:val="000000"/>
          <w:sz w:val="18"/>
          <w:szCs w:val="18"/>
        </w:rPr>
        <w:t>4</w:t>
      </w:r>
      <w:r>
        <w:rPr>
          <w:color w:val="000000"/>
          <w:sz w:val="18"/>
          <w:szCs w:val="18"/>
        </w:rPr>
        <w:t xml:space="preserve">                </w:t>
      </w:r>
    </w:p>
    <w:p>
      <w:pPr>
        <w:ind w:right="-28" w:rightChars="-10"/>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28" w:rightChars="-10"/>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454" w:rightChars="-162"/>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right="-28" w:rightChars="-10"/>
        <w:rPr>
          <w:rFonts w:eastAsia="黑体"/>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 xml:space="preserve"> 年</w:t>
      </w:r>
      <w:r>
        <w:rPr>
          <w:rFonts w:hint="eastAsia"/>
          <w:color w:val="000000"/>
          <w:sz w:val="18"/>
          <w:szCs w:val="18"/>
        </w:rPr>
        <w:t>12</w:t>
      </w:r>
      <w:r>
        <w:rPr>
          <w:color w:val="000000"/>
          <w:sz w:val="18"/>
          <w:szCs w:val="18"/>
        </w:rPr>
        <w:t>月</w:t>
      </w:r>
    </w:p>
    <w:tbl>
      <w:tblPr>
        <w:tblStyle w:val="24"/>
        <w:tblW w:w="8810"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4"/>
        <w:gridCol w:w="1134"/>
        <w:gridCol w:w="1276"/>
        <w:gridCol w:w="2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left w:val="nil"/>
              <w:bottom w:val="single" w:color="auto" w:sz="4" w:space="0"/>
              <w:right w:val="single" w:color="010000" w:sz="4" w:space="0"/>
            </w:tcBorders>
            <w:shd w:val="clear" w:color="000000" w:fill="FFFFFF"/>
            <w:vAlign w:val="center"/>
          </w:tcPr>
          <w:p>
            <w:pPr>
              <w:jc w:val="center"/>
              <w:rPr>
                <w:color w:val="000000"/>
                <w:sz w:val="18"/>
                <w:szCs w:val="18"/>
              </w:rPr>
            </w:pPr>
            <w:r>
              <w:rPr>
                <w:color w:val="000000"/>
                <w:sz w:val="18"/>
                <w:szCs w:val="18"/>
              </w:rPr>
              <w:t>指标名称</w:t>
            </w:r>
          </w:p>
        </w:tc>
        <w:tc>
          <w:tcPr>
            <w:tcW w:w="1134" w:type="dxa"/>
            <w:tcBorders>
              <w:top w:val="single" w:color="auto" w:sz="8" w:space="0"/>
              <w:left w:val="nil"/>
              <w:bottom w:val="single" w:color="auto" w:sz="4" w:space="0"/>
              <w:right w:val="single" w:color="auto" w:sz="4" w:space="0"/>
            </w:tcBorders>
            <w:shd w:val="clear" w:color="000000" w:fill="FFFFFF"/>
            <w:vAlign w:val="center"/>
          </w:tcPr>
          <w:p>
            <w:pPr>
              <w:jc w:val="center"/>
              <w:rPr>
                <w:color w:val="000000"/>
                <w:sz w:val="18"/>
                <w:szCs w:val="18"/>
              </w:rPr>
            </w:pPr>
            <w:r>
              <w:rPr>
                <w:color w:val="000000"/>
                <w:sz w:val="18"/>
                <w:szCs w:val="18"/>
              </w:rPr>
              <w:t>计量单位</w:t>
            </w:r>
          </w:p>
        </w:tc>
        <w:tc>
          <w:tcPr>
            <w:tcW w:w="1276" w:type="dxa"/>
            <w:tcBorders>
              <w:top w:val="single" w:color="auto" w:sz="8" w:space="0"/>
              <w:left w:val="nil"/>
              <w:bottom w:val="single" w:color="auto" w:sz="4" w:space="0"/>
              <w:right w:val="single" w:color="auto" w:sz="4" w:space="0"/>
            </w:tcBorders>
            <w:vAlign w:val="center"/>
          </w:tcPr>
          <w:p>
            <w:pPr>
              <w:jc w:val="center"/>
              <w:rPr>
                <w:color w:val="000000"/>
                <w:sz w:val="18"/>
                <w:szCs w:val="18"/>
              </w:rPr>
            </w:pPr>
            <w:r>
              <w:rPr>
                <w:color w:val="000000"/>
                <w:sz w:val="18"/>
                <w:szCs w:val="18"/>
              </w:rPr>
              <w:t>代码</w:t>
            </w:r>
          </w:p>
        </w:tc>
        <w:tc>
          <w:tcPr>
            <w:tcW w:w="2856" w:type="dxa"/>
            <w:tcBorders>
              <w:top w:val="single" w:color="auto" w:sz="8" w:space="0"/>
              <w:left w:val="single" w:color="auto" w:sz="4" w:space="0"/>
              <w:bottom w:val="single" w:color="auto" w:sz="4" w:space="0"/>
            </w:tcBorders>
            <w:vAlign w:val="center"/>
          </w:tcPr>
          <w:p>
            <w:pPr>
              <w:jc w:val="center"/>
              <w:rPr>
                <w:color w:val="000000"/>
                <w:sz w:val="18"/>
                <w:szCs w:val="18"/>
              </w:rPr>
            </w:pPr>
            <w:r>
              <w:rPr>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auto" w:sz="8" w:space="0"/>
              <w:right w:val="single" w:color="010000" w:sz="4" w:space="0"/>
            </w:tcBorders>
            <w:shd w:val="clear" w:color="000000" w:fill="FFFFFF"/>
            <w:vAlign w:val="center"/>
          </w:tcPr>
          <w:p>
            <w:pPr>
              <w:jc w:val="center"/>
              <w:rPr>
                <w:color w:val="000000"/>
                <w:sz w:val="18"/>
                <w:szCs w:val="18"/>
              </w:rPr>
            </w:pPr>
            <w:r>
              <w:rPr>
                <w:color w:val="000000"/>
                <w:sz w:val="18"/>
                <w:szCs w:val="18"/>
              </w:rPr>
              <w:t>甲</w:t>
            </w:r>
          </w:p>
        </w:tc>
        <w:tc>
          <w:tcPr>
            <w:tcW w:w="1134" w:type="dxa"/>
            <w:tcBorders>
              <w:top w:val="nil"/>
              <w:left w:val="nil"/>
              <w:bottom w:val="single" w:color="auto" w:sz="8" w:space="0"/>
              <w:right w:val="single" w:color="auto" w:sz="4" w:space="0"/>
            </w:tcBorders>
            <w:shd w:val="clear" w:color="000000" w:fill="FFFFFF"/>
            <w:vAlign w:val="center"/>
          </w:tcPr>
          <w:p>
            <w:pPr>
              <w:jc w:val="center"/>
              <w:rPr>
                <w:color w:val="000000"/>
                <w:sz w:val="18"/>
                <w:szCs w:val="18"/>
              </w:rPr>
            </w:pPr>
            <w:r>
              <w:rPr>
                <w:color w:val="000000"/>
                <w:sz w:val="18"/>
                <w:szCs w:val="18"/>
              </w:rPr>
              <w:t>乙</w:t>
            </w:r>
          </w:p>
        </w:tc>
        <w:tc>
          <w:tcPr>
            <w:tcW w:w="1276" w:type="dxa"/>
            <w:tcBorders>
              <w:top w:val="single" w:color="auto" w:sz="4" w:space="0"/>
              <w:left w:val="nil"/>
              <w:bottom w:val="single" w:color="auto" w:sz="8" w:space="0"/>
              <w:right w:val="single" w:color="auto" w:sz="4" w:space="0"/>
            </w:tcBorders>
            <w:vAlign w:val="center"/>
          </w:tcPr>
          <w:p>
            <w:pPr>
              <w:jc w:val="center"/>
              <w:rPr>
                <w:color w:val="000000"/>
                <w:sz w:val="18"/>
                <w:szCs w:val="18"/>
              </w:rPr>
            </w:pPr>
            <w:r>
              <w:rPr>
                <w:color w:val="000000"/>
                <w:sz w:val="18"/>
                <w:szCs w:val="18"/>
              </w:rPr>
              <w:t>丙</w:t>
            </w:r>
          </w:p>
        </w:tc>
        <w:tc>
          <w:tcPr>
            <w:tcW w:w="2856" w:type="dxa"/>
            <w:tcBorders>
              <w:top w:val="single" w:color="auto" w:sz="4" w:space="0"/>
              <w:left w:val="single" w:color="auto" w:sz="4" w:space="0"/>
              <w:bottom w:val="single" w:color="auto" w:sz="8" w:space="0"/>
            </w:tcBorders>
            <w:vAlign w:val="center"/>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010000" w:sz="4" w:space="0"/>
            </w:tcBorders>
            <w:shd w:val="clear" w:color="000000" w:fill="FFFFFF"/>
            <w:vAlign w:val="center"/>
          </w:tcPr>
          <w:p>
            <w:pPr>
              <w:rPr>
                <w:color w:val="000000"/>
                <w:sz w:val="18"/>
                <w:szCs w:val="18"/>
              </w:rPr>
            </w:pPr>
            <w:r>
              <w:rPr>
                <w:color w:val="000000"/>
                <w:sz w:val="18"/>
                <w:szCs w:val="18"/>
              </w:rPr>
              <w:t>建设产业协同创新共同体</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个</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DKX011</w:t>
            </w:r>
          </w:p>
        </w:tc>
        <w:tc>
          <w:tcPr>
            <w:tcW w:w="2856" w:type="dxa"/>
            <w:tcBorders>
              <w:top w:val="single" w:color="auto" w:sz="4" w:space="0"/>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010000" w:sz="4" w:space="0"/>
            </w:tcBorders>
            <w:shd w:val="clear" w:color="000000" w:fill="FFFFFF"/>
            <w:vAlign w:val="center"/>
          </w:tcPr>
          <w:p>
            <w:pPr>
              <w:rPr>
                <w:color w:val="000000"/>
                <w:sz w:val="18"/>
                <w:szCs w:val="18"/>
              </w:rPr>
            </w:pPr>
            <w:r>
              <w:rPr>
                <w:color w:val="000000"/>
                <w:sz w:val="18"/>
                <w:szCs w:val="18"/>
              </w:rPr>
              <w:t>签订创新驱动助力工程项目合同</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个</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w:t>
            </w:r>
            <w:r>
              <w:rPr>
                <w:rFonts w:ascii="宋体" w:hAnsi="宋体" w:eastAsia="宋体"/>
                <w:color w:val="000000"/>
                <w:sz w:val="18"/>
                <w:szCs w:val="18"/>
              </w:rPr>
              <w:t>KX</w:t>
            </w:r>
            <w:r>
              <w:rPr>
                <w:rFonts w:hint="eastAsia" w:ascii="宋体" w:hAnsi="宋体" w:eastAsia="宋体"/>
                <w:color w:val="000000"/>
                <w:sz w:val="18"/>
                <w:szCs w:val="18"/>
              </w:rPr>
              <w:t>02</w:t>
            </w:r>
            <w:r>
              <w:rPr>
                <w:rFonts w:ascii="宋体" w:hAnsi="宋体" w:eastAsia="宋体"/>
                <w:color w:val="000000"/>
                <w:sz w:val="18"/>
                <w:szCs w:val="18"/>
              </w:rPr>
              <w:t>1</w:t>
            </w:r>
          </w:p>
        </w:tc>
        <w:tc>
          <w:tcPr>
            <w:tcW w:w="2856" w:type="dxa"/>
            <w:tcBorders>
              <w:top w:val="single" w:color="auto" w:sz="4" w:space="0"/>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010000" w:sz="4" w:space="0"/>
            </w:tcBorders>
            <w:shd w:val="clear" w:color="000000" w:fill="FFFFFF"/>
            <w:vAlign w:val="center"/>
          </w:tcPr>
          <w:p>
            <w:pPr>
              <w:ind w:firstLine="180" w:firstLineChars="100"/>
              <w:rPr>
                <w:color w:val="000000"/>
                <w:sz w:val="18"/>
                <w:szCs w:val="18"/>
              </w:rPr>
            </w:pPr>
            <w:r>
              <w:rPr>
                <w:color w:val="000000"/>
                <w:sz w:val="18"/>
                <w:szCs w:val="18"/>
              </w:rPr>
              <w:t>参与创新驱动助力工程的科技工作者</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人次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w:t>
            </w:r>
            <w:r>
              <w:rPr>
                <w:rFonts w:ascii="宋体" w:hAnsi="宋体" w:eastAsia="宋体"/>
                <w:color w:val="000000"/>
                <w:sz w:val="18"/>
                <w:szCs w:val="18"/>
              </w:rPr>
              <w:t>KX</w:t>
            </w:r>
            <w:r>
              <w:rPr>
                <w:rFonts w:hint="eastAsia" w:ascii="宋体" w:hAnsi="宋体" w:eastAsia="宋体"/>
                <w:color w:val="000000"/>
                <w:sz w:val="18"/>
                <w:szCs w:val="18"/>
              </w:rPr>
              <w:t>022</w:t>
            </w:r>
          </w:p>
        </w:tc>
        <w:tc>
          <w:tcPr>
            <w:tcW w:w="2856" w:type="dxa"/>
            <w:tcBorders>
              <w:top w:val="single" w:color="auto" w:sz="4" w:space="0"/>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010000" w:sz="4" w:space="0"/>
            </w:tcBorders>
            <w:shd w:val="clear" w:color="000000" w:fill="FFFFFF"/>
            <w:vAlign w:val="center"/>
          </w:tcPr>
          <w:p>
            <w:pPr>
              <w:rPr>
                <w:color w:val="000000"/>
                <w:sz w:val="18"/>
                <w:szCs w:val="18"/>
              </w:rPr>
            </w:pPr>
            <w:r>
              <w:rPr>
                <w:color w:val="000000"/>
                <w:sz w:val="18"/>
                <w:szCs w:val="18"/>
              </w:rPr>
              <w:t>建立学会服务（工作）站</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个</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w:t>
            </w:r>
            <w:r>
              <w:rPr>
                <w:rFonts w:ascii="宋体" w:hAnsi="宋体" w:eastAsia="宋体"/>
                <w:color w:val="000000"/>
                <w:sz w:val="18"/>
                <w:szCs w:val="18"/>
              </w:rPr>
              <w:t>KX</w:t>
            </w:r>
            <w:r>
              <w:rPr>
                <w:rFonts w:hint="eastAsia" w:ascii="宋体" w:hAnsi="宋体" w:eastAsia="宋体"/>
                <w:color w:val="000000"/>
                <w:sz w:val="18"/>
                <w:szCs w:val="18"/>
              </w:rPr>
              <w:t>031</w:t>
            </w:r>
          </w:p>
        </w:tc>
        <w:tc>
          <w:tcPr>
            <w:tcW w:w="2856" w:type="dxa"/>
            <w:tcBorders>
              <w:top w:val="single" w:color="auto" w:sz="4" w:space="0"/>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auto" w:sz="4" w:space="0"/>
            </w:tcBorders>
            <w:shd w:val="clear" w:color="000000" w:fill="FFFFFF"/>
            <w:vAlign w:val="center"/>
          </w:tcPr>
          <w:p>
            <w:pPr>
              <w:rPr>
                <w:color w:val="000000"/>
                <w:sz w:val="18"/>
                <w:szCs w:val="18"/>
              </w:rPr>
            </w:pPr>
            <w:r>
              <w:rPr>
                <w:color w:val="000000"/>
                <w:sz w:val="18"/>
                <w:szCs w:val="18"/>
              </w:rPr>
              <w:t>建设双创服务平台/中心</w:t>
            </w:r>
          </w:p>
        </w:tc>
        <w:tc>
          <w:tcPr>
            <w:tcW w:w="1134" w:type="dxa"/>
            <w:tcBorders>
              <w:top w:val="single" w:color="010000" w:sz="4" w:space="0"/>
              <w:left w:val="single" w:color="010000" w:sz="4" w:space="0"/>
              <w:bottom w:val="single" w:color="010000" w:sz="4" w:space="0"/>
              <w:right w:val="nil"/>
            </w:tcBorders>
            <w:shd w:val="clear" w:color="000000" w:fill="FFFFFF"/>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DKX041</w:t>
            </w:r>
          </w:p>
        </w:tc>
        <w:tc>
          <w:tcPr>
            <w:tcW w:w="2856"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auto" w:sz="4" w:space="0"/>
            </w:tcBorders>
            <w:shd w:val="clear" w:color="000000" w:fill="FFFFFF"/>
            <w:vAlign w:val="center"/>
          </w:tcPr>
          <w:p>
            <w:pPr>
              <w:rPr>
                <w:color w:val="000000"/>
                <w:sz w:val="18"/>
                <w:szCs w:val="18"/>
              </w:rPr>
            </w:pPr>
            <w:r>
              <w:rPr>
                <w:color w:val="000000"/>
                <w:sz w:val="18"/>
                <w:szCs w:val="18"/>
              </w:rPr>
              <w:t>开展推进大众创业万众创新活动</w:t>
            </w:r>
          </w:p>
        </w:tc>
        <w:tc>
          <w:tcPr>
            <w:tcW w:w="1134" w:type="dxa"/>
            <w:tcBorders>
              <w:top w:val="single" w:color="010000" w:sz="4" w:space="0"/>
              <w:left w:val="single" w:color="010000" w:sz="4" w:space="0"/>
              <w:bottom w:val="single" w:color="010000" w:sz="4" w:space="0"/>
              <w:right w:val="nil"/>
            </w:tcBorders>
            <w:shd w:val="clear" w:color="000000" w:fill="FFFFFF"/>
            <w:vAlign w:val="center"/>
          </w:tcPr>
          <w:p>
            <w:pPr>
              <w:jc w:val="center"/>
              <w:rPr>
                <w:color w:val="000000"/>
                <w:sz w:val="18"/>
                <w:szCs w:val="18"/>
              </w:rPr>
            </w:pPr>
            <w:r>
              <w:rPr>
                <w:color w:val="000000"/>
                <w:sz w:val="18"/>
                <w:szCs w:val="18"/>
              </w:rPr>
              <w:t>项</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DKX051</w:t>
            </w:r>
          </w:p>
        </w:tc>
        <w:tc>
          <w:tcPr>
            <w:tcW w:w="2856"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auto" w:sz="4" w:space="0"/>
            </w:tcBorders>
            <w:shd w:val="clear" w:color="000000" w:fill="FFFFFF"/>
            <w:vAlign w:val="center"/>
          </w:tcPr>
          <w:p>
            <w:pPr>
              <w:ind w:firstLine="360" w:firstLineChars="200"/>
              <w:rPr>
                <w:color w:val="000000"/>
                <w:sz w:val="18"/>
                <w:szCs w:val="18"/>
              </w:rPr>
            </w:pPr>
            <w:r>
              <w:rPr>
                <w:color w:val="000000"/>
                <w:sz w:val="18"/>
                <w:szCs w:val="18"/>
              </w:rPr>
              <w:t>其中：举办双创竞赛、论坛、展览等</w:t>
            </w:r>
          </w:p>
        </w:tc>
        <w:tc>
          <w:tcPr>
            <w:tcW w:w="1134" w:type="dxa"/>
            <w:tcBorders>
              <w:top w:val="single" w:color="010000" w:sz="4" w:space="0"/>
              <w:left w:val="single" w:color="010000" w:sz="4" w:space="0"/>
              <w:bottom w:val="single" w:color="010000" w:sz="4" w:space="0"/>
              <w:right w:val="nil"/>
            </w:tcBorders>
            <w:shd w:val="clear" w:color="000000" w:fill="FFFFFF"/>
            <w:vAlign w:val="center"/>
          </w:tcPr>
          <w:p>
            <w:pPr>
              <w:jc w:val="center"/>
              <w:rPr>
                <w:color w:val="000000"/>
                <w:sz w:val="18"/>
                <w:szCs w:val="18"/>
              </w:rPr>
            </w:pPr>
            <w:r>
              <w:rPr>
                <w:color w:val="000000"/>
                <w:sz w:val="18"/>
                <w:szCs w:val="18"/>
              </w:rPr>
              <w:t>场次</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DKX05101</w:t>
            </w:r>
          </w:p>
        </w:tc>
        <w:tc>
          <w:tcPr>
            <w:tcW w:w="2856"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auto" w:sz="4" w:space="0"/>
            </w:tcBorders>
            <w:shd w:val="clear" w:color="000000" w:fill="FFFFFF"/>
            <w:vAlign w:val="center"/>
          </w:tcPr>
          <w:p>
            <w:pPr>
              <w:ind w:firstLine="900" w:firstLineChars="500"/>
              <w:rPr>
                <w:color w:val="000000"/>
                <w:sz w:val="18"/>
                <w:szCs w:val="18"/>
              </w:rPr>
            </w:pPr>
            <w:r>
              <w:rPr>
                <w:color w:val="000000"/>
                <w:sz w:val="18"/>
                <w:szCs w:val="18"/>
              </w:rPr>
              <w:t>开展双创咨询、教育、培训等</w:t>
            </w:r>
          </w:p>
        </w:tc>
        <w:tc>
          <w:tcPr>
            <w:tcW w:w="1134" w:type="dxa"/>
            <w:tcBorders>
              <w:top w:val="single" w:color="010000" w:sz="4" w:space="0"/>
              <w:left w:val="single" w:color="010000" w:sz="4" w:space="0"/>
              <w:bottom w:val="single" w:color="010000" w:sz="4" w:space="0"/>
              <w:right w:val="nil"/>
            </w:tcBorders>
            <w:shd w:val="clear" w:color="000000" w:fill="FFFFFF"/>
            <w:vAlign w:val="center"/>
          </w:tcPr>
          <w:p>
            <w:pPr>
              <w:jc w:val="center"/>
              <w:rPr>
                <w:color w:val="000000"/>
                <w:sz w:val="18"/>
                <w:szCs w:val="18"/>
              </w:rPr>
            </w:pPr>
            <w:r>
              <w:rPr>
                <w:color w:val="000000"/>
                <w:sz w:val="18"/>
                <w:szCs w:val="18"/>
              </w:rPr>
              <w:t>场次</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DKX05102</w:t>
            </w:r>
          </w:p>
        </w:tc>
        <w:tc>
          <w:tcPr>
            <w:tcW w:w="2856"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auto" w:sz="4" w:space="0"/>
            </w:tcBorders>
            <w:shd w:val="clear" w:color="000000" w:fill="FFFFFF"/>
            <w:vAlign w:val="center"/>
          </w:tcPr>
          <w:p>
            <w:pPr>
              <w:ind w:firstLine="900" w:firstLineChars="500"/>
              <w:rPr>
                <w:color w:val="000000"/>
                <w:sz w:val="18"/>
                <w:szCs w:val="18"/>
              </w:rPr>
            </w:pPr>
            <w:r>
              <w:rPr>
                <w:color w:val="000000"/>
                <w:sz w:val="18"/>
                <w:szCs w:val="18"/>
              </w:rPr>
              <w:t>开展双创投融资、成果转化等</w:t>
            </w:r>
          </w:p>
        </w:tc>
        <w:tc>
          <w:tcPr>
            <w:tcW w:w="1134" w:type="dxa"/>
            <w:tcBorders>
              <w:top w:val="single" w:color="010000" w:sz="4" w:space="0"/>
              <w:left w:val="single" w:color="010000" w:sz="4" w:space="0"/>
              <w:bottom w:val="single" w:color="010000" w:sz="4" w:space="0"/>
              <w:right w:val="nil"/>
            </w:tcBorders>
            <w:shd w:val="clear" w:color="000000" w:fill="FFFFFF"/>
            <w:vAlign w:val="center"/>
          </w:tcPr>
          <w:p>
            <w:pPr>
              <w:jc w:val="center"/>
              <w:rPr>
                <w:color w:val="000000"/>
                <w:sz w:val="18"/>
                <w:szCs w:val="18"/>
              </w:rPr>
            </w:pPr>
            <w:r>
              <w:rPr>
                <w:color w:val="000000"/>
                <w:sz w:val="18"/>
                <w:szCs w:val="18"/>
              </w:rPr>
              <w:t>项</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DKX05103</w:t>
            </w:r>
          </w:p>
        </w:tc>
        <w:tc>
          <w:tcPr>
            <w:tcW w:w="2856"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auto" w:sz="4" w:space="0"/>
            </w:tcBorders>
            <w:shd w:val="clear" w:color="000000" w:fill="FFFFFF"/>
            <w:vAlign w:val="center"/>
          </w:tcPr>
          <w:p>
            <w:pPr>
              <w:rPr>
                <w:color w:val="000000"/>
                <w:sz w:val="18"/>
                <w:szCs w:val="18"/>
              </w:rPr>
            </w:pPr>
            <w:r>
              <w:rPr>
                <w:color w:val="000000"/>
                <w:sz w:val="18"/>
                <w:szCs w:val="18"/>
              </w:rPr>
              <w:t>技术标准研制数量</w:t>
            </w:r>
          </w:p>
        </w:tc>
        <w:tc>
          <w:tcPr>
            <w:tcW w:w="1134" w:type="dxa"/>
            <w:tcBorders>
              <w:top w:val="single" w:color="010000" w:sz="4" w:space="0"/>
              <w:left w:val="single" w:color="010000" w:sz="4" w:space="0"/>
              <w:bottom w:val="single" w:color="010000" w:sz="4" w:space="0"/>
              <w:right w:val="nil"/>
            </w:tcBorders>
            <w:shd w:val="clear" w:color="000000" w:fill="FFFFFF"/>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DKX061</w:t>
            </w:r>
          </w:p>
        </w:tc>
        <w:tc>
          <w:tcPr>
            <w:tcW w:w="2856"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auto" w:sz="4" w:space="0"/>
            </w:tcBorders>
            <w:shd w:val="clear" w:color="000000" w:fill="FFFFFF"/>
            <w:vAlign w:val="center"/>
          </w:tcPr>
          <w:p>
            <w:pPr>
              <w:ind w:firstLine="180" w:firstLineChars="100"/>
              <w:rPr>
                <w:color w:val="000000"/>
                <w:sz w:val="18"/>
                <w:szCs w:val="18"/>
              </w:rPr>
            </w:pPr>
            <w:r>
              <w:rPr>
                <w:color w:val="000000"/>
                <w:sz w:val="18"/>
                <w:szCs w:val="18"/>
              </w:rPr>
              <w:t>团体标准研制数量</w:t>
            </w:r>
          </w:p>
        </w:tc>
        <w:tc>
          <w:tcPr>
            <w:tcW w:w="1134" w:type="dxa"/>
            <w:tcBorders>
              <w:top w:val="single" w:color="010000" w:sz="4" w:space="0"/>
              <w:left w:val="single" w:color="010000" w:sz="4" w:space="0"/>
              <w:bottom w:val="single" w:color="010000" w:sz="4" w:space="0"/>
              <w:right w:val="nil"/>
            </w:tcBorders>
            <w:shd w:val="clear" w:color="000000" w:fill="FFFFFF"/>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DKX062</w:t>
            </w:r>
          </w:p>
        </w:tc>
        <w:tc>
          <w:tcPr>
            <w:tcW w:w="2856" w:type="dxa"/>
            <w:tcBorders>
              <w:top w:val="nil"/>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bottom w:val="single" w:color="auto" w:sz="4" w:space="0"/>
              <w:right w:val="single" w:color="auto" w:sz="4" w:space="0"/>
            </w:tcBorders>
            <w:vAlign w:val="center"/>
          </w:tcPr>
          <w:p>
            <w:pPr>
              <w:rPr>
                <w:color w:val="000000"/>
                <w:sz w:val="18"/>
                <w:szCs w:val="18"/>
              </w:rPr>
            </w:pPr>
            <w:r>
              <w:rPr>
                <w:color w:val="000000"/>
                <w:sz w:val="18"/>
                <w:szCs w:val="18"/>
              </w:rPr>
              <w:t>开展“讲、比”活动企业数</w:t>
            </w:r>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DKX071</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8" w:space="0"/>
              <w:bottom w:val="single" w:color="auto" w:sz="4" w:space="0"/>
              <w:right w:val="single" w:color="auto" w:sz="4" w:space="0"/>
            </w:tcBorders>
            <w:vAlign w:val="center"/>
          </w:tcPr>
          <w:p>
            <w:pPr>
              <w:ind w:firstLine="360" w:firstLineChars="200"/>
              <w:rPr>
                <w:color w:val="000000"/>
                <w:sz w:val="18"/>
                <w:szCs w:val="18"/>
              </w:rPr>
            </w:pPr>
            <w:r>
              <w:rPr>
                <w:color w:val="000000"/>
                <w:sz w:val="18"/>
                <w:szCs w:val="18"/>
              </w:rPr>
              <w:t>其中：国有企业</w:t>
            </w:r>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DKX07101</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vAlign w:val="center"/>
          </w:tcPr>
          <w:p>
            <w:pPr>
              <w:ind w:firstLine="180" w:firstLineChars="100"/>
              <w:rPr>
                <w:color w:val="000000"/>
                <w:sz w:val="18"/>
                <w:szCs w:val="18"/>
              </w:rPr>
            </w:pPr>
            <w:r>
              <w:rPr>
                <w:color w:val="000000"/>
                <w:sz w:val="18"/>
                <w:szCs w:val="18"/>
              </w:rPr>
              <w:t>参与“讲、比”活动的科技人员</w:t>
            </w:r>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人次</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DKX072</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vAlign w:val="center"/>
          </w:tcPr>
          <w:p>
            <w:pPr>
              <w:ind w:firstLine="180" w:firstLineChars="100"/>
              <w:rPr>
                <w:color w:val="000000"/>
                <w:sz w:val="18"/>
                <w:szCs w:val="18"/>
              </w:rPr>
            </w:pPr>
            <w:bookmarkStart w:id="31" w:name="OLE_LINK72"/>
            <w:bookmarkStart w:id="32" w:name="OLE_LINK73"/>
            <w:r>
              <w:rPr>
                <w:color w:val="000000"/>
                <w:sz w:val="18"/>
                <w:szCs w:val="18"/>
              </w:rPr>
              <w:t>“讲、比”活动中被采纳合理化建议</w:t>
            </w:r>
            <w:bookmarkEnd w:id="31"/>
            <w:bookmarkEnd w:id="32"/>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条</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DKX073</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vAlign w:val="center"/>
          </w:tcPr>
          <w:p>
            <w:pPr>
              <w:rPr>
                <w:color w:val="000000"/>
                <w:sz w:val="18"/>
                <w:szCs w:val="18"/>
              </w:rPr>
            </w:pPr>
            <w:r>
              <w:rPr>
                <w:color w:val="000000"/>
                <w:sz w:val="18"/>
                <w:szCs w:val="18"/>
              </w:rPr>
              <w:t>专家工作站（服务中心）</w:t>
            </w:r>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DKX081</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vAlign w:val="center"/>
          </w:tcPr>
          <w:p>
            <w:pPr>
              <w:ind w:firstLine="360" w:firstLineChars="200"/>
              <w:rPr>
                <w:color w:val="000000"/>
                <w:sz w:val="18"/>
                <w:szCs w:val="18"/>
              </w:rPr>
            </w:pPr>
            <w:bookmarkStart w:id="33" w:name="OLE_LINK95"/>
            <w:bookmarkStart w:id="34" w:name="OLE_LINK96"/>
            <w:r>
              <w:rPr>
                <w:color w:val="000000"/>
                <w:sz w:val="18"/>
                <w:szCs w:val="18"/>
              </w:rPr>
              <w:t>其中：经济技术开发区</w:t>
            </w:r>
            <w:bookmarkEnd w:id="33"/>
            <w:bookmarkEnd w:id="34"/>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DKX08101</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vAlign w:val="center"/>
          </w:tcPr>
          <w:p>
            <w:pPr>
              <w:ind w:firstLine="900" w:firstLineChars="500"/>
              <w:rPr>
                <w:color w:val="000000"/>
                <w:sz w:val="18"/>
                <w:szCs w:val="18"/>
              </w:rPr>
            </w:pPr>
            <w:bookmarkStart w:id="35" w:name="OLE_LINK97"/>
            <w:r>
              <w:rPr>
                <w:color w:val="000000"/>
                <w:sz w:val="18"/>
                <w:szCs w:val="18"/>
              </w:rPr>
              <w:t>高新开发区</w:t>
            </w:r>
            <w:bookmarkEnd w:id="35"/>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DKX08102</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vAlign w:val="center"/>
          </w:tcPr>
          <w:p>
            <w:pPr>
              <w:ind w:firstLine="180" w:firstLineChars="100"/>
              <w:rPr>
                <w:color w:val="000000"/>
                <w:sz w:val="18"/>
                <w:szCs w:val="18"/>
              </w:rPr>
            </w:pPr>
            <w:bookmarkStart w:id="36" w:name="OLE_LINK98"/>
            <w:bookmarkStart w:id="37" w:name="OLE_LINK99"/>
            <w:r>
              <w:rPr>
                <w:color w:val="000000"/>
                <w:sz w:val="18"/>
                <w:szCs w:val="18"/>
              </w:rPr>
              <w:t>专家进（站、中心）人数</w:t>
            </w:r>
            <w:bookmarkEnd w:id="36"/>
            <w:bookmarkEnd w:id="37"/>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人次</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DKX082</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bookmarkStart w:id="38" w:name="OLE_LINK100"/>
            <w:r>
              <w:rPr>
                <w:color w:val="000000"/>
                <w:sz w:val="18"/>
                <w:szCs w:val="18"/>
              </w:rPr>
              <w:t>专家服务团队</w:t>
            </w:r>
            <w:bookmarkEnd w:id="38"/>
          </w:p>
        </w:tc>
        <w:tc>
          <w:tcPr>
            <w:tcW w:w="1134" w:type="dxa"/>
            <w:tcBorders>
              <w:top w:val="nil"/>
              <w:left w:val="nil"/>
              <w:bottom w:val="single" w:color="auto" w:sz="4" w:space="0"/>
              <w:right w:val="nil"/>
            </w:tcBorders>
            <w:vAlign w:val="center"/>
          </w:tcPr>
          <w:p>
            <w:pPr>
              <w:jc w:val="center"/>
              <w:rPr>
                <w:color w:val="000000"/>
                <w:sz w:val="18"/>
                <w:szCs w:val="18"/>
              </w:rPr>
            </w:pPr>
            <w:r>
              <w:rPr>
                <w:color w:val="000000"/>
                <w:sz w:val="18"/>
                <w:szCs w:val="18"/>
              </w:rPr>
              <w:t>个</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DKX091</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bottom"/>
          </w:tcPr>
          <w:p>
            <w:pPr>
              <w:ind w:firstLine="180" w:firstLineChars="100"/>
              <w:rPr>
                <w:color w:val="000000"/>
                <w:sz w:val="18"/>
                <w:szCs w:val="18"/>
              </w:rPr>
            </w:pPr>
            <w:bookmarkStart w:id="39" w:name="OLE_LINK102"/>
            <w:r>
              <w:rPr>
                <w:color w:val="000000"/>
                <w:sz w:val="18"/>
                <w:szCs w:val="18"/>
              </w:rPr>
              <w:t>参加服务团队专家人数</w:t>
            </w:r>
            <w:bookmarkEnd w:id="39"/>
          </w:p>
        </w:tc>
        <w:tc>
          <w:tcPr>
            <w:tcW w:w="1134" w:type="dxa"/>
            <w:tcBorders>
              <w:top w:val="nil"/>
              <w:left w:val="nil"/>
              <w:bottom w:val="single" w:color="auto" w:sz="4" w:space="0"/>
              <w:right w:val="nil"/>
            </w:tcBorders>
            <w:vAlign w:val="bottom"/>
          </w:tcPr>
          <w:p>
            <w:pPr>
              <w:jc w:val="center"/>
              <w:rPr>
                <w:color w:val="000000"/>
                <w:sz w:val="18"/>
                <w:szCs w:val="18"/>
              </w:rPr>
            </w:pPr>
            <w:r>
              <w:rPr>
                <w:color w:val="000000"/>
                <w:sz w:val="18"/>
                <w:szCs w:val="18"/>
              </w:rPr>
              <w:t>人次</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DKX092</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010000" w:sz="4" w:space="0"/>
              <w:left w:val="nil"/>
              <w:bottom w:val="single" w:color="010000" w:sz="4" w:space="0"/>
              <w:right w:val="single" w:color="010000" w:sz="4" w:space="0"/>
            </w:tcBorders>
            <w:shd w:val="clear" w:color="000000" w:fill="FFFFFF"/>
            <w:vAlign w:val="center"/>
          </w:tcPr>
          <w:p>
            <w:pPr>
              <w:rPr>
                <w:color w:val="000000"/>
                <w:sz w:val="18"/>
                <w:szCs w:val="18"/>
              </w:rPr>
            </w:pPr>
            <w:r>
              <w:rPr>
                <w:color w:val="000000"/>
                <w:sz w:val="18"/>
                <w:szCs w:val="18"/>
              </w:rPr>
              <w:t>技术创新方法培训班</w:t>
            </w:r>
          </w:p>
        </w:tc>
        <w:tc>
          <w:tcPr>
            <w:tcW w:w="1134" w:type="dxa"/>
            <w:tcBorders>
              <w:top w:val="single" w:color="010000" w:sz="4" w:space="0"/>
              <w:left w:val="nil"/>
              <w:bottom w:val="single" w:color="010000" w:sz="4" w:space="0"/>
              <w:right w:val="nil"/>
            </w:tcBorders>
            <w:shd w:val="clear" w:color="000000" w:fill="FFFFFF"/>
            <w:vAlign w:val="center"/>
          </w:tcPr>
          <w:p>
            <w:pPr>
              <w:jc w:val="center"/>
              <w:rPr>
                <w:color w:val="000000"/>
                <w:sz w:val="18"/>
                <w:szCs w:val="18"/>
              </w:rPr>
            </w:pPr>
            <w:r>
              <w:rPr>
                <w:color w:val="000000"/>
                <w:sz w:val="18"/>
                <w:szCs w:val="18"/>
              </w:rPr>
              <w:t>场次</w:t>
            </w:r>
          </w:p>
        </w:tc>
        <w:tc>
          <w:tcPr>
            <w:tcW w:w="1276"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DKX101</w:t>
            </w:r>
          </w:p>
        </w:tc>
        <w:tc>
          <w:tcPr>
            <w:tcW w:w="2856" w:type="dxa"/>
            <w:tcBorders>
              <w:top w:val="nil"/>
              <w:left w:val="single" w:color="auto" w:sz="4" w:space="0"/>
              <w:bottom w:val="single" w:color="auto" w:sz="4" w:space="0"/>
              <w:right w:val="nil"/>
            </w:tcBorders>
            <w:vAlign w:val="bottom"/>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color w:val="000000"/>
                <w:sz w:val="18"/>
                <w:szCs w:val="18"/>
              </w:rPr>
            </w:pPr>
            <w:r>
              <w:rPr>
                <w:color w:val="000000"/>
                <w:sz w:val="18"/>
                <w:szCs w:val="18"/>
              </w:rPr>
              <w:t>开展精准扶贫项目</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项</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DKX111</w:t>
            </w:r>
          </w:p>
        </w:tc>
        <w:tc>
          <w:tcPr>
            <w:tcW w:w="2856" w:type="dxa"/>
            <w:tcBorders>
              <w:top w:val="single" w:color="auto" w:sz="4" w:space="0"/>
              <w:left w:val="single" w:color="auto" w:sz="4" w:space="0"/>
              <w:bottom w:val="single" w:color="auto" w:sz="4" w:space="0"/>
              <w:right w:val="nil"/>
            </w:tcBorders>
            <w:vAlign w:val="top"/>
          </w:tcPr>
          <w:p>
            <w:pP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180" w:firstLineChars="100"/>
              <w:rPr>
                <w:color w:val="000000"/>
                <w:sz w:val="18"/>
                <w:szCs w:val="18"/>
              </w:rPr>
            </w:pPr>
            <w:r>
              <w:rPr>
                <w:color w:val="000000"/>
                <w:sz w:val="18"/>
                <w:szCs w:val="18"/>
              </w:rPr>
              <w:t>精准扶贫覆盖人数</w:t>
            </w:r>
          </w:p>
        </w:tc>
        <w:tc>
          <w:tcPr>
            <w:tcW w:w="1134" w:type="dxa"/>
            <w:tcBorders>
              <w:top w:val="single" w:color="auto" w:sz="4" w:space="0"/>
              <w:left w:val="nil"/>
              <w:bottom w:val="single" w:color="auto" w:sz="4" w:space="0"/>
              <w:right w:val="nil"/>
            </w:tcBorders>
            <w:shd w:val="clear" w:color="000000" w:fill="FFFFFF"/>
            <w:vAlign w:val="center"/>
          </w:tcPr>
          <w:p>
            <w:pPr>
              <w:jc w:val="center"/>
              <w:rPr>
                <w:color w:val="000000"/>
                <w:sz w:val="18"/>
                <w:szCs w:val="18"/>
              </w:rPr>
            </w:pPr>
            <w:r>
              <w:rPr>
                <w:color w:val="000000"/>
                <w:sz w:val="18"/>
                <w:szCs w:val="18"/>
              </w:rPr>
              <w:t>人</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DKX112</w:t>
            </w:r>
          </w:p>
        </w:tc>
        <w:tc>
          <w:tcPr>
            <w:tcW w:w="2856" w:type="dxa"/>
            <w:tcBorders>
              <w:top w:val="single" w:color="auto" w:sz="4" w:space="0"/>
              <w:left w:val="single" w:color="auto" w:sz="4" w:space="0"/>
              <w:bottom w:val="single" w:color="auto" w:sz="4" w:space="0"/>
              <w:right w:val="nil"/>
            </w:tcBorders>
            <w:vAlign w:val="top"/>
          </w:tcPr>
          <w:p>
            <w:pPr>
              <w:rPr>
                <w:color w:val="000000"/>
                <w:sz w:val="18"/>
                <w:szCs w:val="18"/>
              </w:rPr>
            </w:pPr>
          </w:p>
        </w:tc>
      </w:tr>
    </w:tbl>
    <w:p>
      <w:pPr>
        <w:ind w:right="-28" w:rightChars="-10"/>
        <w:rPr>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pStyle w:val="3"/>
        <w:jc w:val="center"/>
        <w:rPr>
          <w:rFonts w:eastAsia="黑体"/>
          <w:color w:val="000000"/>
          <w:sz w:val="32"/>
          <w:szCs w:val="32"/>
        </w:rPr>
      </w:pPr>
      <w:r>
        <w:rPr>
          <w:rFonts w:hint="eastAsia"/>
          <w:color w:val="000000"/>
          <w:sz w:val="21"/>
          <w:szCs w:val="21"/>
        </w:rPr>
        <w:t xml:space="preserve"> </w:t>
      </w:r>
      <w:r>
        <w:rPr>
          <w:color w:val="000000"/>
          <w:sz w:val="21"/>
          <w:szCs w:val="21"/>
        </w:rPr>
        <w:br w:type="page"/>
      </w:r>
      <w:bookmarkStart w:id="40" w:name="_Toc469665852"/>
      <w:bookmarkStart w:id="41" w:name="_Toc469666730"/>
      <w:r>
        <w:rPr>
          <w:rFonts w:eastAsia="黑体"/>
          <w:color w:val="000000"/>
          <w:sz w:val="32"/>
          <w:szCs w:val="32"/>
        </w:rPr>
        <w:t>学术交流活动</w:t>
      </w:r>
      <w:bookmarkEnd w:id="40"/>
      <w:bookmarkEnd w:id="41"/>
    </w:p>
    <w:p>
      <w:pPr>
        <w:ind w:left="5040" w:firstLine="720"/>
        <w:rPr>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rFonts w:hint="eastAsia"/>
          <w:color w:val="000000"/>
          <w:sz w:val="18"/>
          <w:szCs w:val="18"/>
        </w:rPr>
        <w:t>E</w:t>
      </w:r>
      <w:r>
        <w:rPr>
          <w:color w:val="000000"/>
          <w:sz w:val="18"/>
          <w:szCs w:val="18"/>
        </w:rPr>
        <w:t>KX表</w:t>
      </w:r>
      <w:r>
        <w:rPr>
          <w:rFonts w:hint="eastAsia"/>
          <w:color w:val="000000"/>
          <w:sz w:val="18"/>
          <w:szCs w:val="18"/>
        </w:rPr>
        <w:t>5</w:t>
      </w:r>
    </w:p>
    <w:p>
      <w:pPr>
        <w:ind w:left="283" w:leftChars="101" w:right="112" w:rightChars="40"/>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left="283" w:leftChars="101" w:right="112" w:rightChars="40"/>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left="283" w:leftChars="101"/>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left="283" w:leftChars="101" w:right="112" w:rightChars="40"/>
        <w:rPr>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2018年12</w:t>
      </w:r>
      <w:r>
        <w:rPr>
          <w:color w:val="000000"/>
          <w:sz w:val="18"/>
          <w:szCs w:val="18"/>
        </w:rPr>
        <w:t>月</w:t>
      </w:r>
    </w:p>
    <w:tbl>
      <w:tblPr>
        <w:tblStyle w:val="24"/>
        <w:tblW w:w="8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992"/>
        <w:gridCol w:w="1134"/>
        <w:gridCol w:w="992"/>
        <w:gridCol w:w="917"/>
        <w:gridCol w:w="709"/>
        <w:gridCol w:w="709"/>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802" w:type="dxa"/>
            <w:vMerge w:val="restart"/>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99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计量</w:t>
            </w:r>
            <w:r>
              <w:rPr>
                <w:rFonts w:ascii="宋体" w:hAnsi="宋体" w:eastAsia="宋体"/>
                <w:color w:val="000000"/>
                <w:sz w:val="18"/>
                <w:szCs w:val="18"/>
              </w:rPr>
              <w:br/>
            </w:r>
            <w:r>
              <w:rPr>
                <w:rFonts w:ascii="宋体" w:hAnsi="宋体" w:eastAsia="宋体"/>
                <w:color w:val="000000"/>
                <w:sz w:val="18"/>
                <w:szCs w:val="18"/>
              </w:rPr>
              <w:t>单位</w:t>
            </w:r>
          </w:p>
        </w:tc>
        <w:tc>
          <w:tcPr>
            <w:tcW w:w="1134" w:type="dxa"/>
            <w:tcBorders>
              <w:top w:val="single" w:color="000000" w:sz="4" w:space="0"/>
              <w:left w:val="single" w:color="000000" w:sz="4" w:space="0"/>
              <w:right w:val="single" w:color="000000" w:sz="4" w:space="0"/>
            </w:tcBorders>
            <w:shd w:val="clear" w:color="auto" w:fill="FFFFFF"/>
            <w:vAlign w:val="top"/>
          </w:tcPr>
          <w:p>
            <w:pPr>
              <w:jc w:val="center"/>
              <w:rPr>
                <w:rFonts w:ascii="宋体" w:hAnsi="宋体" w:eastAsia="宋体"/>
                <w:color w:val="000000"/>
                <w:sz w:val="18"/>
                <w:szCs w:val="18"/>
              </w:rPr>
            </w:pPr>
          </w:p>
        </w:tc>
        <w:tc>
          <w:tcPr>
            <w:tcW w:w="992" w:type="dxa"/>
            <w:vMerge w:val="restart"/>
            <w:tcBorders>
              <w:top w:val="single" w:color="000000" w:sz="4" w:space="0"/>
              <w:lef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合计</w:t>
            </w:r>
          </w:p>
        </w:tc>
        <w:tc>
          <w:tcPr>
            <w:tcW w:w="917" w:type="dxa"/>
            <w:tcBorders>
              <w:top w:val="single" w:color="000000" w:sz="4" w:space="0"/>
              <w:bottom w:val="single" w:color="000000" w:sz="4" w:space="0"/>
            </w:tcBorders>
            <w:shd w:val="clear" w:color="auto" w:fill="FFFFFF"/>
            <w:vAlign w:val="center"/>
          </w:tcPr>
          <w:p>
            <w:pPr>
              <w:jc w:val="center"/>
              <w:rPr>
                <w:rFonts w:ascii="宋体" w:hAnsi="宋体" w:eastAsia="宋体"/>
                <w:color w:val="000000"/>
                <w:sz w:val="18"/>
                <w:szCs w:val="18"/>
              </w:rPr>
            </w:pPr>
          </w:p>
        </w:tc>
        <w:tc>
          <w:tcPr>
            <w:tcW w:w="709" w:type="dxa"/>
            <w:tcBorders>
              <w:top w:val="single" w:color="000000" w:sz="4" w:space="0"/>
              <w:bottom w:val="single" w:color="000000" w:sz="4" w:space="0"/>
            </w:tcBorders>
            <w:shd w:val="clear" w:color="auto" w:fill="FFFFFF"/>
            <w:vAlign w:val="center"/>
          </w:tcPr>
          <w:p>
            <w:pPr>
              <w:jc w:val="center"/>
              <w:rPr>
                <w:rFonts w:ascii="宋体" w:hAnsi="宋体" w:eastAsia="宋体"/>
                <w:color w:val="000000"/>
                <w:sz w:val="18"/>
                <w:szCs w:val="18"/>
              </w:rPr>
            </w:pPr>
          </w:p>
        </w:tc>
        <w:tc>
          <w:tcPr>
            <w:tcW w:w="724" w:type="dxa"/>
            <w:gridSpan w:val="2"/>
            <w:tcBorders>
              <w:top w:val="single" w:color="000000" w:sz="4" w:space="0"/>
              <w:bottom w:val="single" w:color="000000" w:sz="4" w:space="0"/>
            </w:tcBorders>
            <w:shd w:val="clear" w:color="auto" w:fill="FFFFFF"/>
            <w:vAlign w:val="center"/>
          </w:tcPr>
          <w:p>
            <w:pPr>
              <w:jc w:val="center"/>
              <w:rPr>
                <w:rFonts w:ascii="宋体" w:hAnsi="宋体" w:eastAsia="宋体"/>
                <w:color w:val="000000"/>
                <w:sz w:val="18"/>
                <w:szCs w:val="18"/>
              </w:rPr>
            </w:pPr>
            <w:bookmarkStart w:id="42" w:name="OLE_LINK19"/>
            <w:bookmarkStart w:id="43" w:name="OLE_LINK20"/>
          </w:p>
          <w:bookmarkEnd w:id="42"/>
          <w:bookmarkEnd w:id="43"/>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vMerge w:val="continue"/>
            <w:tcBorders>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p>
        </w:tc>
        <w:tc>
          <w:tcPr>
            <w:tcW w:w="99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p>
        </w:tc>
        <w:tc>
          <w:tcPr>
            <w:tcW w:w="1134" w:type="dxa"/>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992"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olor w:val="000000"/>
                <w:sz w:val="18"/>
                <w:szCs w:val="18"/>
              </w:rPr>
            </w:pPr>
          </w:p>
        </w:tc>
        <w:tc>
          <w:tcPr>
            <w:tcW w:w="917"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高端</w:t>
            </w:r>
          </w:p>
          <w:p>
            <w:pPr>
              <w:jc w:val="center"/>
              <w:rPr>
                <w:rFonts w:ascii="宋体" w:hAnsi="宋体" w:eastAsia="宋体"/>
                <w:color w:val="000000"/>
                <w:sz w:val="18"/>
                <w:szCs w:val="18"/>
              </w:rPr>
            </w:pPr>
            <w:r>
              <w:rPr>
                <w:rFonts w:ascii="宋体" w:hAnsi="宋体" w:eastAsia="宋体"/>
                <w:color w:val="000000"/>
                <w:sz w:val="18"/>
                <w:szCs w:val="18"/>
              </w:rPr>
              <w:t>前沿</w:t>
            </w:r>
          </w:p>
          <w:p>
            <w:pPr>
              <w:jc w:val="center"/>
              <w:rPr>
                <w:rFonts w:ascii="宋体" w:hAnsi="宋体" w:eastAsia="宋体"/>
                <w:color w:val="000000"/>
                <w:sz w:val="18"/>
                <w:szCs w:val="18"/>
              </w:rPr>
            </w:pPr>
            <w:r>
              <w:rPr>
                <w:rFonts w:ascii="宋体" w:hAnsi="宋体" w:eastAsia="宋体"/>
                <w:color w:val="000000"/>
                <w:sz w:val="18"/>
                <w:szCs w:val="18"/>
              </w:rPr>
              <w:t>学术</w:t>
            </w:r>
            <w:r>
              <w:rPr>
                <w:rFonts w:ascii="宋体" w:hAnsi="宋体" w:eastAsia="宋体"/>
                <w:color w:val="000000"/>
                <w:sz w:val="18"/>
                <w:szCs w:val="18"/>
              </w:rPr>
              <w:br/>
            </w:r>
            <w:r>
              <w:rPr>
                <w:rFonts w:ascii="宋体" w:hAnsi="宋体" w:eastAsia="宋体"/>
                <w:color w:val="000000"/>
                <w:sz w:val="18"/>
                <w:szCs w:val="18"/>
              </w:rPr>
              <w:t>会议</w:t>
            </w:r>
          </w:p>
        </w:tc>
        <w:tc>
          <w:tcPr>
            <w:tcW w:w="709"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综合</w:t>
            </w:r>
          </w:p>
          <w:p>
            <w:pPr>
              <w:jc w:val="center"/>
              <w:rPr>
                <w:rFonts w:ascii="宋体" w:hAnsi="宋体" w:eastAsia="宋体"/>
                <w:color w:val="000000"/>
                <w:sz w:val="18"/>
                <w:szCs w:val="18"/>
              </w:rPr>
            </w:pPr>
            <w:r>
              <w:rPr>
                <w:rFonts w:ascii="宋体" w:hAnsi="宋体" w:eastAsia="宋体"/>
                <w:color w:val="000000"/>
                <w:sz w:val="18"/>
                <w:szCs w:val="18"/>
              </w:rPr>
              <w:t>交叉</w:t>
            </w:r>
            <w:r>
              <w:rPr>
                <w:rFonts w:ascii="宋体" w:hAnsi="宋体" w:eastAsia="宋体"/>
                <w:color w:val="000000"/>
                <w:sz w:val="18"/>
                <w:szCs w:val="18"/>
              </w:rPr>
              <w:br/>
            </w:r>
            <w:r>
              <w:rPr>
                <w:rFonts w:ascii="宋体" w:hAnsi="宋体" w:eastAsia="宋体"/>
                <w:color w:val="000000"/>
                <w:sz w:val="18"/>
                <w:szCs w:val="18"/>
              </w:rPr>
              <w:t>学术</w:t>
            </w:r>
            <w:r>
              <w:rPr>
                <w:rFonts w:ascii="宋体" w:hAnsi="宋体" w:eastAsia="宋体"/>
                <w:color w:val="000000"/>
                <w:sz w:val="18"/>
                <w:szCs w:val="18"/>
              </w:rPr>
              <w:br/>
            </w:r>
            <w:r>
              <w:rPr>
                <w:rFonts w:ascii="宋体" w:hAnsi="宋体" w:eastAsia="宋体"/>
                <w:color w:val="000000"/>
                <w:sz w:val="18"/>
                <w:szCs w:val="18"/>
              </w:rPr>
              <w:t>会议</w:t>
            </w:r>
          </w:p>
        </w:tc>
        <w:tc>
          <w:tcPr>
            <w:tcW w:w="709"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学术</w:t>
            </w:r>
          </w:p>
          <w:p>
            <w:pPr>
              <w:jc w:val="center"/>
              <w:rPr>
                <w:rFonts w:ascii="宋体" w:hAnsi="宋体" w:eastAsia="宋体"/>
                <w:color w:val="000000"/>
                <w:sz w:val="18"/>
                <w:szCs w:val="18"/>
              </w:rPr>
            </w:pPr>
            <w:r>
              <w:rPr>
                <w:rFonts w:ascii="宋体" w:hAnsi="宋体" w:eastAsia="宋体"/>
                <w:color w:val="000000"/>
                <w:sz w:val="18"/>
                <w:szCs w:val="18"/>
              </w:rPr>
              <w:t>服务</w:t>
            </w:r>
            <w:r>
              <w:rPr>
                <w:rFonts w:ascii="宋体" w:hAnsi="宋体" w:eastAsia="宋体"/>
                <w:color w:val="000000"/>
                <w:sz w:val="18"/>
                <w:szCs w:val="18"/>
              </w:rPr>
              <w:br/>
            </w:r>
            <w:r>
              <w:rPr>
                <w:rFonts w:ascii="宋体" w:hAnsi="宋体" w:eastAsia="宋体"/>
                <w:color w:val="000000"/>
                <w:sz w:val="18"/>
                <w:szCs w:val="18"/>
              </w:rPr>
              <w:t>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134" w:type="dxa"/>
            <w:tcBorders>
              <w:top w:val="single" w:color="000000" w:sz="4" w:space="0"/>
              <w:left w:val="nil"/>
              <w:bottom w:val="single" w:color="000000" w:sz="4" w:space="0"/>
              <w:right w:val="single" w:color="auto"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992" w:type="dxa"/>
            <w:tcBorders>
              <w:top w:val="single" w:color="auto"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1</w:t>
            </w:r>
          </w:p>
        </w:tc>
        <w:tc>
          <w:tcPr>
            <w:tcW w:w="917"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2</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3</w:t>
            </w:r>
          </w:p>
        </w:tc>
        <w:tc>
          <w:tcPr>
            <w:tcW w:w="709" w:type="dxa"/>
            <w:tcBorders>
              <w:top w:val="single" w:color="000000" w:sz="4" w:space="0"/>
              <w:left w:val="nil"/>
              <w:bottom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国内学术会议</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nil"/>
              <w:bottom w:val="single" w:color="000000"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KX011</w:t>
            </w:r>
          </w:p>
        </w:tc>
        <w:tc>
          <w:tcPr>
            <w:tcW w:w="992" w:type="dxa"/>
            <w:tcBorders>
              <w:top w:val="nil"/>
              <w:left w:val="single" w:color="auto" w:sz="4" w:space="0"/>
              <w:bottom w:val="single" w:color="000000" w:sz="4" w:space="0"/>
              <w:right w:val="nil"/>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917"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其中：学术年会</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nil"/>
              <w:bottom w:val="single" w:color="000000"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KX01101</w:t>
            </w:r>
          </w:p>
        </w:tc>
        <w:tc>
          <w:tcPr>
            <w:tcW w:w="992" w:type="dxa"/>
            <w:tcBorders>
              <w:top w:val="nil"/>
              <w:left w:val="single" w:color="auto" w:sz="4" w:space="0"/>
              <w:bottom w:val="single" w:color="000000" w:sz="4" w:space="0"/>
              <w:right w:val="nil"/>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917"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参加人数</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KX012</w:t>
            </w:r>
          </w:p>
        </w:tc>
        <w:tc>
          <w:tcPr>
            <w:tcW w:w="992" w:type="dxa"/>
            <w:tcBorders>
              <w:lef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917" w:type="dxa"/>
            <w:tcBorders>
              <w:top w:val="nil"/>
              <w:left w:val="single" w:color="auto" w:sz="4" w:space="0"/>
              <w:bottom w:val="nil"/>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nil"/>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nil"/>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540" w:firstLineChars="300"/>
              <w:rPr>
                <w:rFonts w:ascii="宋体" w:hAnsi="宋体" w:eastAsia="宋体"/>
                <w:color w:val="000000"/>
                <w:sz w:val="18"/>
                <w:szCs w:val="18"/>
              </w:rPr>
            </w:pPr>
            <w:r>
              <w:rPr>
                <w:rFonts w:ascii="宋体" w:hAnsi="宋体" w:eastAsia="宋体"/>
                <w:color w:val="000000"/>
                <w:sz w:val="18"/>
                <w:szCs w:val="18"/>
              </w:rPr>
              <w:t>其中：企业科技工作者</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top w:val="single" w:color="auto" w:sz="4" w:space="0"/>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KX01201</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single" w:color="auto" w:sz="4" w:space="0"/>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single" w:color="auto" w:sz="4" w:space="0"/>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交流论文</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篇</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KX013</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境内国际学术会议</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KX021</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参加人数</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KX022</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540" w:firstLineChars="300"/>
              <w:rPr>
                <w:rFonts w:ascii="宋体" w:hAnsi="宋体" w:eastAsia="宋体"/>
                <w:color w:val="000000"/>
                <w:sz w:val="18"/>
                <w:szCs w:val="18"/>
              </w:rPr>
            </w:pPr>
            <w:r>
              <w:rPr>
                <w:rFonts w:ascii="宋体" w:hAnsi="宋体" w:eastAsia="宋体"/>
                <w:color w:val="000000"/>
                <w:sz w:val="18"/>
                <w:szCs w:val="18"/>
              </w:rPr>
              <w:t>其中：企业科技工作者</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KX02201</w:t>
            </w:r>
          </w:p>
        </w:tc>
        <w:tc>
          <w:tcPr>
            <w:tcW w:w="992" w:type="dxa"/>
            <w:tcBorders>
              <w:top w:val="nil"/>
              <w:left w:val="single" w:color="auto" w:sz="4" w:space="0"/>
              <w:bottom w:val="single" w:color="auto" w:sz="4" w:space="0"/>
              <w:right w:val="single" w:color="auto" w:sz="4" w:space="0"/>
            </w:tcBorders>
            <w:shd w:val="clear" w:color="auto" w:fill="FFFFFF"/>
            <w:vAlign w:val="top"/>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top"/>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top"/>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1080" w:firstLineChars="600"/>
              <w:rPr>
                <w:rFonts w:ascii="宋体" w:hAnsi="宋体" w:eastAsia="宋体"/>
                <w:color w:val="000000"/>
                <w:sz w:val="18"/>
                <w:szCs w:val="18"/>
              </w:rPr>
            </w:pPr>
            <w:r>
              <w:rPr>
                <w:rFonts w:ascii="宋体" w:hAnsi="宋体" w:eastAsia="宋体"/>
                <w:color w:val="000000"/>
                <w:sz w:val="18"/>
                <w:szCs w:val="18"/>
              </w:rPr>
              <w:t>境外专家学者</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KX02202</w:t>
            </w:r>
          </w:p>
        </w:tc>
        <w:tc>
          <w:tcPr>
            <w:tcW w:w="992" w:type="dxa"/>
            <w:tcBorders>
              <w:top w:val="nil"/>
              <w:left w:val="single" w:color="auto" w:sz="4" w:space="0"/>
              <w:bottom w:val="single" w:color="auto" w:sz="4" w:space="0"/>
              <w:right w:val="single" w:color="auto" w:sz="4" w:space="0"/>
            </w:tcBorders>
            <w:shd w:val="clear" w:color="auto" w:fill="FFFFFF"/>
            <w:vAlign w:val="top"/>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top"/>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top"/>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交流论文</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篇</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KX023</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港澳台地区学术会议</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KX031</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000000" w:sz="4" w:space="0"/>
              <w:right w:val="single" w:color="000000" w:sz="4" w:space="0"/>
            </w:tcBorders>
            <w:shd w:val="clear" w:color="auto"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参加人数</w:t>
            </w:r>
          </w:p>
        </w:tc>
        <w:tc>
          <w:tcPr>
            <w:tcW w:w="992"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KX032</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auto" w:sz="4" w:space="0"/>
              <w:right w:val="single" w:color="auto" w:sz="4" w:space="0"/>
            </w:tcBorders>
            <w:shd w:val="clear" w:color="auto" w:fill="FFFFFF"/>
            <w:vAlign w:val="center"/>
          </w:tcPr>
          <w:p>
            <w:pPr>
              <w:ind w:firstLine="540" w:firstLineChars="300"/>
              <w:rPr>
                <w:rFonts w:ascii="宋体" w:hAnsi="宋体" w:eastAsia="宋体"/>
                <w:color w:val="000000"/>
                <w:sz w:val="18"/>
                <w:szCs w:val="18"/>
              </w:rPr>
            </w:pPr>
            <w:r>
              <w:rPr>
                <w:rFonts w:ascii="宋体" w:hAnsi="宋体" w:eastAsia="宋体"/>
                <w:color w:val="000000"/>
                <w:sz w:val="18"/>
                <w:szCs w:val="18"/>
              </w:rPr>
              <w:t>其中：企业科技工作者</w:t>
            </w:r>
          </w:p>
        </w:tc>
        <w:tc>
          <w:tcPr>
            <w:tcW w:w="99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KX03201</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0" w:hRule="atLeast"/>
          <w:jc w:val="center"/>
        </w:trPr>
        <w:tc>
          <w:tcPr>
            <w:tcW w:w="2802" w:type="dxa"/>
            <w:tcBorders>
              <w:top w:val="nil"/>
              <w:left w:val="nil"/>
              <w:bottom w:val="single" w:color="auto" w:sz="4" w:space="0"/>
              <w:right w:val="single" w:color="auto" w:sz="4" w:space="0"/>
            </w:tcBorders>
            <w:shd w:val="clear" w:color="auto"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交流论文</w:t>
            </w:r>
          </w:p>
        </w:tc>
        <w:tc>
          <w:tcPr>
            <w:tcW w:w="99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olor w:val="000000"/>
                <w:sz w:val="18"/>
                <w:szCs w:val="18"/>
              </w:rPr>
            </w:pPr>
            <w:r>
              <w:rPr>
                <w:rFonts w:ascii="宋体" w:hAnsi="宋体" w:eastAsia="宋体"/>
                <w:color w:val="000000"/>
                <w:sz w:val="18"/>
                <w:szCs w:val="18"/>
              </w:rPr>
              <w:t>篇</w:t>
            </w:r>
          </w:p>
        </w:tc>
        <w:tc>
          <w:tcPr>
            <w:tcW w:w="1134"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hint="eastAsia" w:ascii="宋体" w:hAnsi="宋体" w:eastAsia="宋体"/>
                <w:color w:val="000000"/>
                <w:sz w:val="18"/>
                <w:szCs w:val="18"/>
              </w:rPr>
              <w:t>E</w:t>
            </w:r>
            <w:r>
              <w:rPr>
                <w:rFonts w:ascii="宋体" w:hAnsi="宋体" w:eastAsia="宋体"/>
                <w:color w:val="000000"/>
                <w:sz w:val="18"/>
                <w:szCs w:val="18"/>
              </w:rPr>
              <w:t>KX033</w:t>
            </w:r>
          </w:p>
        </w:tc>
        <w:tc>
          <w:tcPr>
            <w:tcW w:w="99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917"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tcBorders>
            <w:shd w:val="clear" w:color="auto" w:fill="FFFFFF"/>
            <w:vAlign w:val="center"/>
          </w:tcPr>
          <w:p>
            <w:pPr>
              <w:rPr>
                <w:rFonts w:ascii="宋体" w:hAnsi="宋体" w:eastAsia="宋体"/>
                <w:color w:val="000000"/>
                <w:sz w:val="18"/>
                <w:szCs w:val="18"/>
              </w:rPr>
            </w:pPr>
            <w:r>
              <w:rPr>
                <w:rFonts w:ascii="宋体" w:hAnsi="宋体" w:eastAsia="宋体"/>
                <w:color w:val="000000"/>
                <w:sz w:val="18"/>
                <w:szCs w:val="18"/>
              </w:rPr>
              <w:t>　</w:t>
            </w:r>
          </w:p>
        </w:tc>
      </w:tr>
    </w:tbl>
    <w:p>
      <w:pPr>
        <w:ind w:left="283" w:leftChars="101" w:right="255" w:rightChars="91"/>
        <w:rPr>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rPr>
          <w:color w:val="000000"/>
          <w:sz w:val="21"/>
          <w:szCs w:val="21"/>
        </w:rPr>
      </w:pPr>
    </w:p>
    <w:p>
      <w:pPr>
        <w:rPr>
          <w:color w:val="000000"/>
          <w:sz w:val="21"/>
          <w:szCs w:val="21"/>
        </w:rPr>
      </w:pPr>
    </w:p>
    <w:p>
      <w:pPr>
        <w:pStyle w:val="3"/>
        <w:jc w:val="center"/>
        <w:rPr>
          <w:color w:val="000000"/>
          <w:sz w:val="18"/>
          <w:szCs w:val="18"/>
        </w:rPr>
      </w:pPr>
      <w:r>
        <w:rPr>
          <w:rFonts w:eastAsia="仿宋_GB2312"/>
          <w:color w:val="000000"/>
          <w:sz w:val="18"/>
          <w:szCs w:val="18"/>
        </w:rPr>
        <w:br w:type="page"/>
      </w:r>
      <w:bookmarkStart w:id="44" w:name="_Toc469666731"/>
      <w:bookmarkStart w:id="45" w:name="_Toc469665853"/>
      <w:r>
        <w:rPr>
          <w:rFonts w:eastAsia="黑体"/>
          <w:color w:val="000000"/>
          <w:sz w:val="32"/>
          <w:szCs w:val="32"/>
        </w:rPr>
        <w:t>科技期刊</w:t>
      </w:r>
      <w:bookmarkEnd w:id="44"/>
      <w:bookmarkEnd w:id="45"/>
    </w:p>
    <w:p>
      <w:pPr>
        <w:spacing w:line="300" w:lineRule="exact"/>
        <w:ind w:firstLine="5310" w:firstLineChars="2950"/>
        <w:jc w:val="left"/>
        <w:rPr>
          <w:bCs/>
          <w:color w:val="000000"/>
          <w:sz w:val="18"/>
          <w:szCs w:val="18"/>
        </w:rPr>
      </w:pPr>
    </w:p>
    <w:p>
      <w:pPr>
        <w:spacing w:line="300" w:lineRule="exact"/>
        <w:ind w:left="1773" w:right="-652" w:rightChars="-233" w:firstLine="5427" w:firstLineChars="3015"/>
        <w:jc w:val="left"/>
        <w:rPr>
          <w:bCs/>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rFonts w:hint="eastAsia"/>
          <w:bCs/>
          <w:color w:val="000000"/>
          <w:sz w:val="18"/>
          <w:szCs w:val="18"/>
        </w:rPr>
        <w:t>F</w:t>
      </w:r>
      <w:r>
        <w:rPr>
          <w:bCs/>
          <w:color w:val="000000"/>
          <w:sz w:val="18"/>
          <w:szCs w:val="18"/>
        </w:rPr>
        <w:t>KX表</w:t>
      </w:r>
      <w:r>
        <w:rPr>
          <w:rFonts w:hint="eastAsia"/>
          <w:bCs/>
          <w:color w:val="000000"/>
          <w:sz w:val="18"/>
          <w:szCs w:val="18"/>
        </w:rPr>
        <w:t>6</w:t>
      </w:r>
    </w:p>
    <w:p>
      <w:pPr>
        <w:ind w:right="-879" w:rightChars="-314"/>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652" w:rightChars="-233"/>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1162" w:rightChars="-415"/>
        <w:rPr>
          <w:rFonts w:eastAsia="黑体"/>
          <w:color w:val="000000"/>
          <w:sz w:val="18"/>
          <w:szCs w:val="18"/>
        </w:rPr>
      </w:pPr>
      <w:r>
        <w:rPr>
          <w:color w:val="000000"/>
          <w:sz w:val="18"/>
          <w:szCs w:val="18"/>
        </w:rPr>
        <w:t>单位</w:t>
      </w:r>
      <w:r>
        <w:rPr>
          <w:rFonts w:hint="eastAsia"/>
          <w:color w:val="000000"/>
          <w:sz w:val="18"/>
          <w:szCs w:val="18"/>
        </w:rPr>
        <w:t>详细名称</w:t>
      </w:r>
      <w:r>
        <w:rPr>
          <w:color w:val="000000"/>
          <w:sz w:val="18"/>
          <w:szCs w:val="18"/>
        </w:rPr>
        <w:t>（盖章）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right="-652" w:rightChars="-233"/>
        <w:rPr>
          <w:rFonts w:eastAsia="黑体"/>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95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98"/>
        <w:gridCol w:w="1302"/>
        <w:gridCol w:w="1896"/>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single" w:color="auto" w:sz="8" w:space="0"/>
              <w:left w:val="nil"/>
              <w:bottom w:val="nil"/>
              <w:right w:val="single" w:color="010000"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1302" w:type="dxa"/>
            <w:tcBorders>
              <w:top w:val="single" w:color="auto" w:sz="8" w:space="0"/>
              <w:left w:val="nil"/>
              <w:bottom w:val="nil"/>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896"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2616" w:type="dxa"/>
            <w:tcBorders>
              <w:top w:val="single" w:color="auto" w:sz="8" w:space="0"/>
              <w:left w:val="single" w:color="auto" w:sz="4" w:space="0"/>
              <w:bottom w:val="single" w:color="auto" w:sz="4"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single" w:color="010000" w:sz="4" w:space="0"/>
              <w:left w:val="nil"/>
              <w:bottom w:val="single" w:color="010000" w:sz="8" w:space="0"/>
              <w:right w:val="single" w:color="010000"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1302" w:type="dxa"/>
            <w:tcBorders>
              <w:top w:val="single" w:color="010000" w:sz="4" w:space="0"/>
              <w:left w:val="nil"/>
              <w:bottom w:val="single" w:color="010000" w:sz="8"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896" w:type="dxa"/>
            <w:tcBorders>
              <w:top w:val="nil"/>
              <w:left w:val="single" w:color="auto" w:sz="4" w:space="0"/>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2616" w:type="dxa"/>
            <w:tcBorders>
              <w:top w:val="nil"/>
              <w:left w:val="single" w:color="auto" w:sz="4" w:space="0"/>
              <w:bottom w:val="single" w:color="auto" w:sz="8" w:space="0"/>
              <w:right w:val="nil"/>
            </w:tcBorders>
            <w:vAlign w:val="top"/>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single" w:color="010000" w:sz="4" w:space="0"/>
              <w:left w:val="nil"/>
              <w:bottom w:val="single" w:color="010000" w:sz="8"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主办科技期刊</w:t>
            </w:r>
          </w:p>
        </w:tc>
        <w:tc>
          <w:tcPr>
            <w:tcW w:w="1302" w:type="dxa"/>
            <w:tcBorders>
              <w:top w:val="single" w:color="010000" w:sz="4" w:space="0"/>
              <w:left w:val="nil"/>
              <w:bottom w:val="single" w:color="010000" w:sz="8"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896" w:type="dxa"/>
            <w:tcBorders>
              <w:top w:val="nil"/>
              <w:left w:val="single" w:color="auto" w:sz="4" w:space="0"/>
              <w:bottom w:val="single" w:color="auto" w:sz="8"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KX011</w:t>
            </w:r>
          </w:p>
        </w:tc>
        <w:tc>
          <w:tcPr>
            <w:tcW w:w="2616" w:type="dxa"/>
            <w:tcBorders>
              <w:top w:val="nil"/>
              <w:left w:val="single" w:color="auto" w:sz="4" w:space="0"/>
              <w:bottom w:val="single" w:color="auto" w:sz="8"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010000" w:sz="4" w:space="0"/>
              <w:right w:val="single" w:color="010000" w:sz="4" w:space="0"/>
            </w:tcBorders>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其中：中文学术期刊</w:t>
            </w:r>
          </w:p>
        </w:tc>
        <w:tc>
          <w:tcPr>
            <w:tcW w:w="1302"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KX01101</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010000" w:sz="4" w:space="0"/>
              <w:right w:val="single" w:color="010000"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科普期刊</w:t>
            </w:r>
          </w:p>
        </w:tc>
        <w:tc>
          <w:tcPr>
            <w:tcW w:w="1302"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KX01102</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010000" w:sz="4" w:space="0"/>
              <w:right w:val="single" w:color="010000"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技术期刊</w:t>
            </w:r>
          </w:p>
        </w:tc>
        <w:tc>
          <w:tcPr>
            <w:tcW w:w="1302"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KX01103</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auto" w:sz="4" w:space="0"/>
              <w:right w:val="single" w:color="010000"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英文学术期刊</w:t>
            </w:r>
          </w:p>
        </w:tc>
        <w:tc>
          <w:tcPr>
            <w:tcW w:w="1302"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KX01104</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single" w:color="auto" w:sz="4" w:space="0"/>
              <w:left w:val="nil"/>
              <w:bottom w:val="single" w:color="auto" w:sz="4" w:space="0"/>
              <w:right w:val="single" w:color="010000"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实行开放存取的期刊</w:t>
            </w:r>
          </w:p>
        </w:tc>
        <w:tc>
          <w:tcPr>
            <w:tcW w:w="1302" w:type="dxa"/>
            <w:tcBorders>
              <w:top w:val="single" w:color="auto" w:sz="4" w:space="0"/>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896"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KX01105</w:t>
            </w:r>
          </w:p>
        </w:tc>
        <w:tc>
          <w:tcPr>
            <w:tcW w:w="2616" w:type="dxa"/>
            <w:tcBorders>
              <w:top w:val="single" w:color="auto" w:sz="4" w:space="0"/>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single" w:color="auto" w:sz="4" w:space="0"/>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科技期刊总印数</w:t>
            </w:r>
          </w:p>
        </w:tc>
        <w:tc>
          <w:tcPr>
            <w:tcW w:w="1302"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册</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KX012</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010000" w:sz="4" w:space="0"/>
              <w:right w:val="single" w:color="010000" w:sz="4" w:space="0"/>
            </w:tcBorders>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其中：中文学术期刊</w:t>
            </w:r>
          </w:p>
        </w:tc>
        <w:tc>
          <w:tcPr>
            <w:tcW w:w="1302"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册</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KX01201</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010000" w:sz="4" w:space="0"/>
              <w:right w:val="single" w:color="010000"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科普期刊</w:t>
            </w:r>
          </w:p>
        </w:tc>
        <w:tc>
          <w:tcPr>
            <w:tcW w:w="1302"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册</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KX01202</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010000" w:sz="4" w:space="0"/>
              <w:right w:val="single" w:color="010000"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技术期刊</w:t>
            </w:r>
          </w:p>
        </w:tc>
        <w:tc>
          <w:tcPr>
            <w:tcW w:w="1302"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册</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KX01203</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auto" w:sz="4" w:space="0"/>
              <w:right w:val="single" w:color="010000"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英文学术期刊</w:t>
            </w:r>
          </w:p>
        </w:tc>
        <w:tc>
          <w:tcPr>
            <w:tcW w:w="1302"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册</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KX01204</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single" w:color="auto" w:sz="4" w:space="0"/>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科技期刊发表论文数</w:t>
            </w:r>
          </w:p>
        </w:tc>
        <w:tc>
          <w:tcPr>
            <w:tcW w:w="1302" w:type="dxa"/>
            <w:tcBorders>
              <w:top w:val="single" w:color="auto" w:sz="4" w:space="0"/>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篇</w:t>
            </w:r>
          </w:p>
        </w:tc>
        <w:tc>
          <w:tcPr>
            <w:tcW w:w="1896"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KX013</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698" w:type="dxa"/>
            <w:tcBorders>
              <w:top w:val="nil"/>
              <w:left w:val="nil"/>
              <w:bottom w:val="single" w:color="auto" w:sz="4" w:space="0"/>
              <w:right w:val="single" w:color="010000" w:sz="4" w:space="0"/>
            </w:tcBorders>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其中：英文期刊发表论文数</w:t>
            </w:r>
          </w:p>
        </w:tc>
        <w:tc>
          <w:tcPr>
            <w:tcW w:w="1302"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篇</w:t>
            </w:r>
          </w:p>
        </w:tc>
        <w:tc>
          <w:tcPr>
            <w:tcW w:w="1896"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F</w:t>
            </w:r>
            <w:r>
              <w:rPr>
                <w:rFonts w:ascii="宋体" w:hAnsi="宋体" w:eastAsia="宋体"/>
                <w:color w:val="000000"/>
                <w:sz w:val="18"/>
                <w:szCs w:val="18"/>
              </w:rPr>
              <w:t>KX01301</w:t>
            </w:r>
          </w:p>
        </w:tc>
        <w:tc>
          <w:tcPr>
            <w:tcW w:w="261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bl>
    <w:p>
      <w:pPr>
        <w:ind w:right="-736" w:rightChars="-263"/>
        <w:rPr>
          <w:rFonts w:eastAsia="仿宋_GB2312"/>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spacing w:line="300" w:lineRule="exact"/>
        <w:jc w:val="left"/>
        <w:rPr>
          <w:rFonts w:eastAsia="仿宋_GB2312"/>
          <w:color w:val="000000"/>
          <w:sz w:val="21"/>
          <w:szCs w:val="21"/>
        </w:rPr>
      </w:pPr>
      <w:r>
        <w:rPr>
          <w:rFonts w:hint="eastAsia" w:eastAsia="仿宋_GB2312"/>
          <w:color w:val="000000"/>
          <w:sz w:val="21"/>
          <w:szCs w:val="21"/>
        </w:rPr>
        <w:t xml:space="preserve"> </w:t>
      </w:r>
    </w:p>
    <w:p>
      <w:pPr>
        <w:spacing w:line="300" w:lineRule="exact"/>
        <w:ind w:firstLine="5850" w:firstLineChars="3250"/>
        <w:jc w:val="left"/>
        <w:rPr>
          <w:color w:val="000000"/>
          <w:sz w:val="18"/>
          <w:szCs w:val="18"/>
        </w:rPr>
      </w:pPr>
    </w:p>
    <w:p>
      <w:pPr>
        <w:spacing w:line="300" w:lineRule="exact"/>
        <w:ind w:firstLine="5850" w:firstLineChars="3250"/>
        <w:jc w:val="left"/>
        <w:rPr>
          <w:color w:val="000000"/>
          <w:sz w:val="18"/>
          <w:szCs w:val="18"/>
        </w:rPr>
      </w:pPr>
    </w:p>
    <w:p>
      <w:pPr>
        <w:spacing w:line="300" w:lineRule="exact"/>
        <w:ind w:firstLine="5850" w:firstLineChars="3250"/>
        <w:jc w:val="left"/>
        <w:rPr>
          <w:color w:val="000000"/>
          <w:sz w:val="18"/>
          <w:szCs w:val="18"/>
        </w:rPr>
      </w:pPr>
    </w:p>
    <w:p>
      <w:pPr>
        <w:spacing w:line="300" w:lineRule="exact"/>
        <w:ind w:firstLine="5850" w:firstLineChars="3250"/>
        <w:jc w:val="left"/>
        <w:rPr>
          <w:color w:val="000000"/>
          <w:sz w:val="18"/>
          <w:szCs w:val="18"/>
        </w:rPr>
      </w:pPr>
    </w:p>
    <w:p>
      <w:pPr>
        <w:pStyle w:val="3"/>
        <w:jc w:val="center"/>
        <w:rPr>
          <w:rFonts w:eastAsia="黑体"/>
          <w:color w:val="000000"/>
          <w:sz w:val="30"/>
          <w:szCs w:val="30"/>
        </w:rPr>
      </w:pPr>
      <w:r>
        <w:rPr>
          <w:color w:val="000000"/>
          <w:sz w:val="18"/>
          <w:szCs w:val="18"/>
        </w:rPr>
        <w:br w:type="page"/>
      </w:r>
      <w:bookmarkStart w:id="46" w:name="_Toc469666732"/>
      <w:bookmarkStart w:id="47" w:name="_Toc469665854"/>
      <w:r>
        <w:rPr>
          <w:rFonts w:eastAsia="黑体"/>
          <w:color w:val="000000"/>
          <w:sz w:val="30"/>
          <w:szCs w:val="30"/>
        </w:rPr>
        <w:t>科技开放与交流</w:t>
      </w:r>
      <w:bookmarkEnd w:id="46"/>
      <w:bookmarkEnd w:id="47"/>
    </w:p>
    <w:p>
      <w:pPr>
        <w:spacing w:line="400" w:lineRule="exact"/>
        <w:ind w:firstLine="3150" w:firstLineChars="1050"/>
        <w:rPr>
          <w:rFonts w:eastAsia="黑体"/>
          <w:color w:val="000000"/>
          <w:sz w:val="30"/>
          <w:szCs w:val="30"/>
        </w:rPr>
      </w:pPr>
    </w:p>
    <w:p>
      <w:pPr>
        <w:spacing w:line="400" w:lineRule="exact"/>
        <w:ind w:right="-84" w:rightChars="-30" w:firstLine="6120" w:firstLineChars="3400"/>
        <w:rPr>
          <w:bCs/>
          <w:color w:val="000000"/>
          <w:sz w:val="18"/>
          <w:szCs w:val="18"/>
        </w:rPr>
      </w:pPr>
      <w:r>
        <w:rPr>
          <w:color w:val="000000"/>
          <w:sz w:val="18"/>
          <w:szCs w:val="18"/>
        </w:rPr>
        <w:t xml:space="preserve">                    </w:t>
      </w:r>
    </w:p>
    <w:p>
      <w:pPr>
        <w:ind w:left="5897" w:leftChars="2106" w:right="-84" w:rightChars="-30" w:firstLine="583"/>
        <w:rPr>
          <w:color w:val="000000"/>
          <w:sz w:val="18"/>
          <w:szCs w:val="18"/>
        </w:rPr>
      </w:pPr>
      <w:r>
        <w:rPr>
          <w:color w:val="000000"/>
          <w:sz w:val="18"/>
          <w:szCs w:val="18"/>
        </w:rPr>
        <w:t>表</w:t>
      </w:r>
      <w:r>
        <w:rPr>
          <w:rFonts w:hint="eastAsia"/>
          <w:color w:val="000000"/>
          <w:sz w:val="18"/>
          <w:szCs w:val="18"/>
        </w:rPr>
        <w:t xml:space="preserve">    </w:t>
      </w:r>
      <w:r>
        <w:rPr>
          <w:color w:val="000000"/>
          <w:sz w:val="18"/>
          <w:szCs w:val="18"/>
        </w:rPr>
        <w:t>　</w:t>
      </w:r>
      <w:r>
        <w:rPr>
          <w:rFonts w:hint="eastAsia"/>
          <w:color w:val="000000"/>
          <w:sz w:val="18"/>
          <w:szCs w:val="18"/>
        </w:rPr>
        <w:t xml:space="preserve"> </w:t>
      </w:r>
      <w:r>
        <w:rPr>
          <w:color w:val="000000"/>
          <w:sz w:val="18"/>
          <w:szCs w:val="18"/>
        </w:rPr>
        <w:t>号</w:t>
      </w:r>
      <w:r>
        <w:rPr>
          <w:rFonts w:hint="eastAsia"/>
          <w:color w:val="000000"/>
          <w:sz w:val="18"/>
          <w:szCs w:val="18"/>
        </w:rPr>
        <w:t>：G</w:t>
      </w:r>
      <w:r>
        <w:rPr>
          <w:color w:val="000000"/>
          <w:sz w:val="18"/>
          <w:szCs w:val="18"/>
        </w:rPr>
        <w:t>KX表</w:t>
      </w:r>
      <w:r>
        <w:rPr>
          <w:rFonts w:hint="eastAsia"/>
          <w:color w:val="000000"/>
          <w:sz w:val="18"/>
          <w:szCs w:val="18"/>
        </w:rPr>
        <w:t>7</w:t>
      </w:r>
    </w:p>
    <w:p>
      <w:pPr>
        <w:ind w:left="-3" w:right="-171" w:rightChars="-61" w:firstLine="1" w:firstLineChars="1"/>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w:t>
      </w:r>
      <w:r>
        <w:rPr>
          <w:rFonts w:hint="eastAsia"/>
          <w:color w:val="000000"/>
          <w:sz w:val="18"/>
          <w:szCs w:val="18"/>
        </w:rPr>
        <w:t>：</w:t>
      </w:r>
      <w:r>
        <w:rPr>
          <w:color w:val="000000"/>
          <w:sz w:val="18"/>
          <w:szCs w:val="18"/>
        </w:rPr>
        <w:t>中国科学技术协会</w:t>
      </w:r>
    </w:p>
    <w:p>
      <w:pPr>
        <w:ind w:right="-171" w:rightChars="-61"/>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w:t>
      </w:r>
      <w:r>
        <w:rPr>
          <w:rFonts w:hint="eastAsia"/>
          <w:color w:val="000000"/>
          <w:sz w:val="18"/>
          <w:szCs w:val="18"/>
        </w:rPr>
        <w:t>：</w:t>
      </w:r>
      <w:r>
        <w:rPr>
          <w:color w:val="000000"/>
          <w:sz w:val="18"/>
          <w:szCs w:val="18"/>
        </w:rPr>
        <w:t>国家统计局</w:t>
      </w:r>
    </w:p>
    <w:p>
      <w:pPr>
        <w:ind w:right="-454" w:rightChars="-162"/>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right="-84" w:rightChars="-30"/>
        <w:rPr>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88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1197"/>
        <w:gridCol w:w="1197"/>
        <w:gridCol w:w="27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1197" w:type="dxa"/>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197" w:type="dxa"/>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2764" w:type="dxa"/>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2764"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bookmarkStart w:id="48" w:name="OLE_LINK59"/>
            <w:bookmarkStart w:id="49" w:name="OLE_LINK60"/>
            <w:r>
              <w:rPr>
                <w:rFonts w:ascii="宋体" w:hAnsi="宋体" w:eastAsia="宋体"/>
                <w:color w:val="000000"/>
                <w:sz w:val="18"/>
                <w:szCs w:val="18"/>
              </w:rPr>
              <w:t>加入国际民间科技组织</w:t>
            </w:r>
            <w:bookmarkEnd w:id="48"/>
            <w:bookmarkEnd w:id="49"/>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KX011</w:t>
            </w:r>
          </w:p>
        </w:tc>
        <w:tc>
          <w:tcPr>
            <w:tcW w:w="2764" w:type="dxa"/>
            <w:shd w:val="clear" w:color="000000" w:fill="FFFFFF"/>
            <w:vAlign w:val="top"/>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ind w:firstLine="180" w:firstLineChars="100"/>
              <w:rPr>
                <w:rFonts w:ascii="宋体" w:hAnsi="宋体" w:eastAsia="宋体"/>
                <w:color w:val="000000"/>
                <w:sz w:val="18"/>
                <w:szCs w:val="18"/>
              </w:rPr>
            </w:pPr>
            <w:bookmarkStart w:id="50" w:name="OLE_LINK61"/>
            <w:bookmarkStart w:id="51" w:name="OLE_LINK62"/>
            <w:r>
              <w:rPr>
                <w:rFonts w:ascii="宋体" w:hAnsi="宋体" w:eastAsia="宋体"/>
                <w:color w:val="000000"/>
                <w:sz w:val="18"/>
                <w:szCs w:val="18"/>
              </w:rPr>
              <w:t>任职专家</w:t>
            </w:r>
            <w:bookmarkEnd w:id="50"/>
            <w:bookmarkEnd w:id="51"/>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位</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KX012</w:t>
            </w:r>
          </w:p>
        </w:tc>
        <w:tc>
          <w:tcPr>
            <w:tcW w:w="2764" w:type="dxa"/>
            <w:shd w:val="clear" w:color="000000" w:fill="FFFFFF"/>
            <w:vAlign w:val="top"/>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其中：高级别任职专家</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位</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KX01201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一般级别任职专家</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位</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KX01202</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bookmarkStart w:id="52" w:name="OLE_LINK63"/>
            <w:bookmarkStart w:id="53" w:name="OLE_LINK64"/>
            <w:r>
              <w:rPr>
                <w:rFonts w:ascii="宋体" w:hAnsi="宋体" w:eastAsia="宋体"/>
                <w:color w:val="000000"/>
                <w:sz w:val="18"/>
                <w:szCs w:val="18"/>
              </w:rPr>
              <w:t>参加国际科学计划</w:t>
            </w:r>
            <w:bookmarkEnd w:id="52"/>
            <w:bookmarkEnd w:id="53"/>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项</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KX021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参加国外科技活动人数</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w:t>
            </w:r>
            <w:r>
              <w:rPr>
                <w:rFonts w:hint="eastAsia" w:ascii="宋体" w:hAnsi="宋体" w:eastAsia="宋体"/>
                <w:color w:val="000000"/>
                <w:sz w:val="18"/>
                <w:szCs w:val="18"/>
              </w:rPr>
              <w:t>3</w:t>
            </w:r>
            <w:r>
              <w:rPr>
                <w:rFonts w:ascii="宋体" w:hAnsi="宋体" w:eastAsia="宋体"/>
                <w:color w:val="000000"/>
                <w:sz w:val="18"/>
                <w:szCs w:val="18"/>
              </w:rPr>
              <w:t>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参加港澳台地区科技活动人数</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w:t>
            </w:r>
            <w:r>
              <w:rPr>
                <w:rFonts w:hint="eastAsia" w:ascii="宋体" w:hAnsi="宋体" w:eastAsia="宋体"/>
                <w:color w:val="000000"/>
                <w:sz w:val="18"/>
                <w:szCs w:val="18"/>
              </w:rPr>
              <w:t>4</w:t>
            </w:r>
            <w:r>
              <w:rPr>
                <w:rFonts w:ascii="宋体" w:hAnsi="宋体" w:eastAsia="宋体"/>
                <w:color w:val="000000"/>
                <w:sz w:val="18"/>
                <w:szCs w:val="18"/>
              </w:rPr>
              <w:t>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接待国外专家学者</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w:t>
            </w:r>
            <w:r>
              <w:rPr>
                <w:rFonts w:hint="eastAsia" w:ascii="宋体" w:hAnsi="宋体" w:eastAsia="宋体"/>
                <w:color w:val="000000"/>
                <w:sz w:val="18"/>
                <w:szCs w:val="18"/>
              </w:rPr>
              <w:t>5</w:t>
            </w:r>
            <w:r>
              <w:rPr>
                <w:rFonts w:ascii="宋体" w:hAnsi="宋体" w:eastAsia="宋体"/>
                <w:color w:val="000000"/>
                <w:sz w:val="18"/>
                <w:szCs w:val="18"/>
              </w:rPr>
              <w:t>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接待港澳台地区专家学者</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w:t>
            </w:r>
            <w:r>
              <w:rPr>
                <w:rFonts w:hint="eastAsia" w:ascii="宋体" w:hAnsi="宋体" w:eastAsia="宋体"/>
                <w:color w:val="000000"/>
                <w:sz w:val="18"/>
                <w:szCs w:val="18"/>
              </w:rPr>
              <w:t>6</w:t>
            </w:r>
            <w:r>
              <w:rPr>
                <w:rFonts w:ascii="宋体" w:hAnsi="宋体" w:eastAsia="宋体"/>
                <w:color w:val="000000"/>
                <w:sz w:val="18"/>
                <w:szCs w:val="18"/>
              </w:rPr>
              <w:t>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双边合作交流项目</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w:t>
            </w:r>
            <w:r>
              <w:rPr>
                <w:rFonts w:hint="eastAsia" w:ascii="宋体" w:hAnsi="宋体" w:eastAsia="宋体"/>
                <w:color w:val="000000"/>
                <w:sz w:val="18"/>
                <w:szCs w:val="18"/>
              </w:rPr>
              <w:t>7</w:t>
            </w:r>
            <w:r>
              <w:rPr>
                <w:rFonts w:ascii="宋体" w:hAnsi="宋体" w:eastAsia="宋体"/>
                <w:color w:val="000000"/>
                <w:sz w:val="18"/>
                <w:szCs w:val="18"/>
              </w:rPr>
              <w:t>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ind w:left="-3"/>
              <w:rPr>
                <w:rFonts w:ascii="宋体" w:hAnsi="宋体" w:eastAsia="宋体"/>
                <w:color w:val="000000"/>
                <w:sz w:val="18"/>
                <w:szCs w:val="18"/>
              </w:rPr>
            </w:pPr>
            <w:r>
              <w:rPr>
                <w:rFonts w:ascii="宋体" w:hAnsi="宋体" w:eastAsia="宋体"/>
                <w:color w:val="000000"/>
                <w:sz w:val="18"/>
                <w:szCs w:val="18"/>
              </w:rPr>
              <w:t>海外人才离岸创新创业基地</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7" w:type="dxa"/>
            <w:shd w:val="clear" w:color="000000" w:fill="FFFFFF"/>
            <w:vAlign w:val="center"/>
          </w:tcPr>
          <w:p>
            <w:pPr>
              <w:ind w:left="6" w:leftChars="2"/>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KX0</w:t>
            </w:r>
            <w:r>
              <w:rPr>
                <w:rFonts w:hint="eastAsia" w:ascii="宋体" w:hAnsi="宋体" w:eastAsia="宋体"/>
                <w:color w:val="000000"/>
                <w:sz w:val="18"/>
                <w:szCs w:val="18"/>
              </w:rPr>
              <w:t>8</w:t>
            </w:r>
            <w:r>
              <w:rPr>
                <w:rFonts w:ascii="宋体" w:hAnsi="宋体" w:eastAsia="宋体"/>
                <w:color w:val="000000"/>
                <w:sz w:val="18"/>
                <w:szCs w:val="18"/>
              </w:rPr>
              <w:t>1</w:t>
            </w:r>
          </w:p>
        </w:tc>
        <w:tc>
          <w:tcPr>
            <w:tcW w:w="2764" w:type="dxa"/>
            <w:shd w:val="clear" w:color="000000" w:fill="FFFFFF"/>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64"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海智计划工作基地</w:t>
            </w:r>
          </w:p>
        </w:tc>
        <w:tc>
          <w:tcPr>
            <w:tcW w:w="119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97" w:type="dxa"/>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G</w:t>
            </w:r>
            <w:r>
              <w:rPr>
                <w:rFonts w:ascii="宋体" w:hAnsi="宋体" w:eastAsia="宋体"/>
                <w:color w:val="000000"/>
                <w:sz w:val="18"/>
                <w:szCs w:val="18"/>
              </w:rPr>
              <w:t>KX</w:t>
            </w:r>
            <w:r>
              <w:rPr>
                <w:rFonts w:hint="eastAsia" w:ascii="宋体" w:hAnsi="宋体" w:eastAsia="宋体"/>
                <w:color w:val="000000"/>
                <w:sz w:val="18"/>
                <w:szCs w:val="18"/>
              </w:rPr>
              <w:t>09</w:t>
            </w:r>
            <w:r>
              <w:rPr>
                <w:rFonts w:ascii="宋体" w:hAnsi="宋体" w:eastAsia="宋体"/>
                <w:color w:val="000000"/>
                <w:sz w:val="18"/>
                <w:szCs w:val="18"/>
              </w:rPr>
              <w:t>1</w:t>
            </w:r>
          </w:p>
        </w:tc>
        <w:tc>
          <w:tcPr>
            <w:tcW w:w="2764" w:type="dxa"/>
            <w:shd w:val="clear" w:color="000000" w:fill="FFFFFF"/>
            <w:vAlign w:val="top"/>
          </w:tcPr>
          <w:p>
            <w:pPr>
              <w:rPr>
                <w:rFonts w:ascii="宋体" w:hAnsi="宋体" w:eastAsia="宋体"/>
                <w:color w:val="000000"/>
                <w:sz w:val="18"/>
                <w:szCs w:val="18"/>
              </w:rPr>
            </w:pPr>
          </w:p>
        </w:tc>
      </w:tr>
    </w:tbl>
    <w:p>
      <w:pPr>
        <w:ind w:right="-171" w:rightChars="-61"/>
        <w:rPr>
          <w:rFonts w:eastAsia="黑体"/>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rPr>
          <w:rFonts w:eastAsia="黑体"/>
          <w:color w:val="000000"/>
          <w:sz w:val="21"/>
          <w:szCs w:val="21"/>
        </w:rPr>
      </w:pPr>
      <w:r>
        <w:rPr>
          <w:rFonts w:eastAsia="黑体"/>
          <w:color w:val="000000"/>
          <w:sz w:val="32"/>
          <w:szCs w:val="32"/>
        </w:rPr>
        <w:br w:type="page"/>
      </w:r>
    </w:p>
    <w:p>
      <w:pPr>
        <w:pStyle w:val="3"/>
        <w:jc w:val="center"/>
        <w:rPr>
          <w:rFonts w:eastAsia="黑体"/>
          <w:bCs w:val="0"/>
          <w:color w:val="000000"/>
          <w:sz w:val="32"/>
          <w:szCs w:val="32"/>
        </w:rPr>
      </w:pPr>
      <w:bookmarkStart w:id="54" w:name="_Toc469665855"/>
      <w:bookmarkStart w:id="55" w:name="_Toc469666733"/>
      <w:r>
        <w:rPr>
          <w:rFonts w:eastAsia="黑体"/>
          <w:color w:val="000000"/>
          <w:sz w:val="32"/>
          <w:szCs w:val="32"/>
        </w:rPr>
        <w:t>科学技术普及活动</w:t>
      </w:r>
      <w:bookmarkEnd w:id="54"/>
      <w:bookmarkEnd w:id="55"/>
    </w:p>
    <w:p>
      <w:pPr>
        <w:spacing w:line="300" w:lineRule="exact"/>
        <w:ind w:firstLine="5940" w:firstLineChars="3300"/>
        <w:jc w:val="left"/>
        <w:rPr>
          <w:bCs/>
          <w:color w:val="000000"/>
          <w:sz w:val="18"/>
          <w:szCs w:val="18"/>
        </w:rPr>
      </w:pPr>
    </w:p>
    <w:p>
      <w:pPr>
        <w:ind w:left="5051" w:right="-876" w:rightChars="-313" w:firstLine="1429"/>
        <w:rPr>
          <w:color w:val="000000"/>
          <w:sz w:val="18"/>
          <w:szCs w:val="18"/>
        </w:rPr>
      </w:pPr>
      <w:r>
        <w:rPr>
          <w:color w:val="000000"/>
          <w:sz w:val="18"/>
          <w:szCs w:val="18"/>
        </w:rPr>
        <w:t>表　</w:t>
      </w:r>
      <w:r>
        <w:rPr>
          <w:rFonts w:hint="eastAsia"/>
          <w:color w:val="000000"/>
          <w:sz w:val="18"/>
          <w:szCs w:val="18"/>
        </w:rPr>
        <w:t xml:space="preserve">     </w:t>
      </w:r>
      <w:r>
        <w:rPr>
          <w:color w:val="000000"/>
          <w:sz w:val="18"/>
          <w:szCs w:val="18"/>
        </w:rPr>
        <w:t>号：</w:t>
      </w:r>
      <w:r>
        <w:rPr>
          <w:rFonts w:hint="eastAsia"/>
          <w:bCs/>
          <w:color w:val="000000"/>
          <w:sz w:val="18"/>
          <w:szCs w:val="18"/>
        </w:rPr>
        <w:t>H</w:t>
      </w:r>
      <w:r>
        <w:rPr>
          <w:bCs/>
          <w:color w:val="000000"/>
          <w:sz w:val="18"/>
          <w:szCs w:val="18"/>
        </w:rPr>
        <w:t>KX表</w:t>
      </w:r>
      <w:r>
        <w:rPr>
          <w:rFonts w:hint="eastAsia"/>
          <w:bCs/>
          <w:color w:val="000000"/>
          <w:sz w:val="18"/>
          <w:szCs w:val="18"/>
        </w:rPr>
        <w:t>8</w:t>
      </w:r>
    </w:p>
    <w:p>
      <w:pPr>
        <w:ind w:left="-707" w:leftChars="-253" w:right="-876" w:rightChars="-313" w:hangingChars="1"/>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r>
        <w:rPr>
          <w:rFonts w:hint="eastAsia"/>
          <w:color w:val="000000"/>
          <w:sz w:val="18"/>
          <w:szCs w:val="18"/>
        </w:rPr>
        <w:tab/>
      </w:r>
    </w:p>
    <w:p>
      <w:pPr>
        <w:ind w:left="-708" w:leftChars="-253"/>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left="-710" w:leftChars="-254" w:right="-1019" w:rightChars="-364" w:hangingChars="1"/>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left="-710" w:leftChars="-254" w:hangingChars="1"/>
        <w:rPr>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10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4"/>
        <w:gridCol w:w="708"/>
        <w:gridCol w:w="1216"/>
        <w:gridCol w:w="769"/>
        <w:gridCol w:w="790"/>
        <w:gridCol w:w="709"/>
        <w:gridCol w:w="851"/>
        <w:gridCol w:w="708"/>
        <w:gridCol w:w="709"/>
        <w:gridCol w:w="582"/>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single" w:color="000000" w:sz="4" w:space="0"/>
              <w:right w:val="single" w:color="auto" w:sz="4" w:space="0"/>
            </w:tcBorders>
            <w:vAlign w:val="center"/>
          </w:tcPr>
          <w:p>
            <w:pPr>
              <w:rPr>
                <w:rFonts w:ascii="宋体" w:hAnsi="宋体" w:eastAsia="宋体"/>
                <w:color w:val="000000"/>
                <w:sz w:val="18"/>
                <w:szCs w:val="18"/>
              </w:rPr>
            </w:pPr>
          </w:p>
        </w:tc>
        <w:tc>
          <w:tcPr>
            <w:tcW w:w="708" w:type="dxa"/>
            <w:tcBorders>
              <w:top w:val="single" w:color="000000" w:sz="4" w:space="0"/>
              <w:left w:val="single" w:color="auto" w:sz="4" w:space="0"/>
              <w:right w:val="single" w:color="auto" w:sz="4" w:space="0"/>
            </w:tcBorders>
            <w:vAlign w:val="center"/>
          </w:tcPr>
          <w:p>
            <w:pPr>
              <w:jc w:val="center"/>
              <w:rPr>
                <w:rFonts w:ascii="宋体" w:hAnsi="宋体" w:eastAsia="宋体"/>
                <w:color w:val="000000"/>
                <w:sz w:val="18"/>
                <w:szCs w:val="18"/>
              </w:rPr>
            </w:pPr>
          </w:p>
        </w:tc>
        <w:tc>
          <w:tcPr>
            <w:tcW w:w="1216" w:type="dxa"/>
            <w:tcBorders>
              <w:top w:val="single" w:color="000000" w:sz="4" w:space="0"/>
              <w:left w:val="single" w:color="auto" w:sz="4" w:space="0"/>
              <w:right w:val="single" w:color="auto" w:sz="4" w:space="0"/>
            </w:tcBorders>
            <w:vAlign w:val="top"/>
          </w:tcPr>
          <w:p>
            <w:pPr>
              <w:rPr>
                <w:rFonts w:ascii="宋体" w:hAnsi="宋体" w:eastAsia="宋体"/>
                <w:color w:val="000000"/>
                <w:sz w:val="18"/>
                <w:szCs w:val="18"/>
              </w:rPr>
            </w:pPr>
          </w:p>
        </w:tc>
        <w:tc>
          <w:tcPr>
            <w:tcW w:w="769" w:type="dxa"/>
            <w:tcBorders>
              <w:top w:val="single" w:color="000000" w:sz="4" w:space="0"/>
              <w:left w:val="single" w:color="auto" w:sz="4" w:space="0"/>
            </w:tcBorders>
            <w:vAlign w:val="center"/>
          </w:tcPr>
          <w:p>
            <w:pPr>
              <w:rPr>
                <w:rFonts w:ascii="宋体" w:hAnsi="宋体" w:eastAsia="宋体"/>
                <w:color w:val="000000"/>
                <w:sz w:val="18"/>
                <w:szCs w:val="18"/>
              </w:rPr>
            </w:pPr>
          </w:p>
        </w:tc>
        <w:tc>
          <w:tcPr>
            <w:tcW w:w="1499" w:type="dxa"/>
            <w:gridSpan w:val="2"/>
            <w:tcBorders>
              <w:top w:val="single" w:color="000000" w:sz="4" w:space="0"/>
              <w:bottom w:val="single" w:color="000000" w:sz="4" w:space="0"/>
            </w:tcBorders>
            <w:vAlign w:val="bottom"/>
          </w:tcPr>
          <w:p>
            <w:pPr>
              <w:rPr>
                <w:rFonts w:ascii="宋体" w:hAnsi="宋体" w:eastAsia="宋体"/>
                <w:color w:val="000000"/>
                <w:sz w:val="18"/>
                <w:szCs w:val="18"/>
              </w:rPr>
            </w:pPr>
          </w:p>
        </w:tc>
        <w:tc>
          <w:tcPr>
            <w:tcW w:w="1559" w:type="dxa"/>
            <w:gridSpan w:val="2"/>
            <w:tcBorders>
              <w:top w:val="single" w:color="000000" w:sz="4" w:space="0"/>
              <w:bottom w:val="single" w:color="000000" w:sz="4" w:space="0"/>
            </w:tcBorders>
            <w:vAlign w:val="bottom"/>
          </w:tcPr>
          <w:p>
            <w:pPr>
              <w:rPr>
                <w:rFonts w:ascii="宋体" w:hAnsi="宋体" w:eastAsia="宋体"/>
                <w:color w:val="000000"/>
                <w:sz w:val="18"/>
                <w:szCs w:val="18"/>
              </w:rPr>
            </w:pPr>
          </w:p>
        </w:tc>
        <w:tc>
          <w:tcPr>
            <w:tcW w:w="1291" w:type="dxa"/>
            <w:gridSpan w:val="2"/>
            <w:tcBorders>
              <w:top w:val="single" w:color="000000" w:sz="4" w:space="0"/>
              <w:bottom w:val="single" w:color="000000" w:sz="4" w:space="0"/>
              <w:right w:val="nil"/>
            </w:tcBorders>
            <w:vAlign w:val="bottom"/>
          </w:tcPr>
          <w:p>
            <w:pPr>
              <w:rPr>
                <w:rFonts w:ascii="宋体" w:hAnsi="宋体" w:eastAsia="宋体"/>
                <w:color w:val="000000"/>
                <w:sz w:val="18"/>
                <w:szCs w:val="18"/>
              </w:rPr>
            </w:pPr>
          </w:p>
        </w:tc>
        <w:tc>
          <w:tcPr>
            <w:tcW w:w="612" w:type="dxa"/>
            <w:tcBorders>
              <w:top w:val="single" w:color="000000" w:sz="4" w:space="0"/>
              <w:bottom w:val="single" w:color="000000"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vMerge w:val="restart"/>
            <w:tcBorders>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708" w:type="dxa"/>
            <w:vMerge w:val="restart"/>
            <w:tcBorders>
              <w:left w:val="single" w:color="auto" w:sz="4" w:space="0"/>
              <w:bottom w:val="nil"/>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计量</w:t>
            </w:r>
            <w:r>
              <w:rPr>
                <w:rFonts w:ascii="宋体" w:hAnsi="宋体" w:eastAsia="宋体"/>
                <w:color w:val="000000"/>
                <w:sz w:val="18"/>
                <w:szCs w:val="18"/>
              </w:rPr>
              <w:br/>
            </w:r>
            <w:r>
              <w:rPr>
                <w:rFonts w:ascii="宋体" w:hAnsi="宋体" w:eastAsia="宋体"/>
                <w:color w:val="000000"/>
                <w:sz w:val="18"/>
                <w:szCs w:val="18"/>
              </w:rPr>
              <w:t>单位</w:t>
            </w:r>
          </w:p>
        </w:tc>
        <w:tc>
          <w:tcPr>
            <w:tcW w:w="1216" w:type="dxa"/>
            <w:tcBorders>
              <w:left w:val="single" w:color="auto" w:sz="4" w:space="0"/>
              <w:bottom w:val="nil"/>
              <w:right w:val="single" w:color="auto" w:sz="4" w:space="0"/>
            </w:tcBorders>
            <w:vAlign w:val="top"/>
          </w:tcPr>
          <w:p>
            <w:pPr>
              <w:jc w:val="center"/>
              <w:rPr>
                <w:rFonts w:ascii="宋体" w:hAnsi="宋体" w:eastAsia="宋体"/>
                <w:color w:val="000000"/>
                <w:sz w:val="18"/>
                <w:szCs w:val="18"/>
              </w:rPr>
            </w:pPr>
          </w:p>
        </w:tc>
        <w:tc>
          <w:tcPr>
            <w:tcW w:w="769" w:type="dxa"/>
            <w:vMerge w:val="restart"/>
            <w:tcBorders>
              <w:left w:val="single" w:color="auto" w:sz="4" w:space="0"/>
              <w:bottom w:val="nil"/>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合计</w:t>
            </w:r>
          </w:p>
        </w:tc>
        <w:tc>
          <w:tcPr>
            <w:tcW w:w="1499" w:type="dxa"/>
            <w:gridSpan w:val="2"/>
            <w:tcBorders>
              <w:top w:val="single" w:color="000000" w:sz="4" w:space="0"/>
              <w:left w:val="single" w:color="auto" w:sz="8" w:space="0"/>
              <w:bottom w:val="single" w:color="auto" w:sz="8" w:space="0"/>
              <w:right w:val="nil"/>
            </w:tcBorders>
            <w:vAlign w:val="bottom"/>
          </w:tcPr>
          <w:p>
            <w:pPr>
              <w:jc w:val="center"/>
              <w:rPr>
                <w:rFonts w:ascii="宋体" w:hAnsi="宋体" w:eastAsia="宋体"/>
                <w:color w:val="000000"/>
                <w:sz w:val="18"/>
                <w:szCs w:val="18"/>
              </w:rPr>
            </w:pPr>
            <w:r>
              <w:rPr>
                <w:rFonts w:ascii="宋体" w:hAnsi="宋体" w:eastAsia="宋体"/>
                <w:color w:val="000000"/>
                <w:sz w:val="18"/>
                <w:szCs w:val="18"/>
              </w:rPr>
              <w:t>科普日</w:t>
            </w:r>
          </w:p>
        </w:tc>
        <w:tc>
          <w:tcPr>
            <w:tcW w:w="1559" w:type="dxa"/>
            <w:gridSpan w:val="2"/>
            <w:tcBorders>
              <w:top w:val="single" w:color="000000" w:sz="4" w:space="0"/>
              <w:left w:val="single" w:color="auto" w:sz="8" w:space="0"/>
              <w:bottom w:val="single" w:color="auto" w:sz="8" w:space="0"/>
              <w:right w:val="nil"/>
            </w:tcBorders>
            <w:vAlign w:val="bottom"/>
          </w:tcPr>
          <w:p>
            <w:pPr>
              <w:jc w:val="center"/>
              <w:rPr>
                <w:rFonts w:ascii="宋体" w:hAnsi="宋体" w:eastAsia="宋体"/>
                <w:color w:val="000000"/>
                <w:sz w:val="18"/>
                <w:szCs w:val="18"/>
              </w:rPr>
            </w:pPr>
            <w:r>
              <w:rPr>
                <w:rFonts w:ascii="宋体" w:hAnsi="宋体" w:eastAsia="宋体"/>
                <w:color w:val="000000"/>
                <w:sz w:val="18"/>
                <w:szCs w:val="18"/>
              </w:rPr>
              <w:t>科技周</w:t>
            </w:r>
          </w:p>
        </w:tc>
        <w:tc>
          <w:tcPr>
            <w:tcW w:w="1291" w:type="dxa"/>
            <w:gridSpan w:val="2"/>
            <w:tcBorders>
              <w:top w:val="single" w:color="000000" w:sz="4" w:space="0"/>
              <w:left w:val="single" w:color="auto" w:sz="8" w:space="0"/>
              <w:bottom w:val="single" w:color="auto" w:sz="8" w:space="0"/>
              <w:right w:val="nil"/>
            </w:tcBorders>
            <w:vAlign w:val="bottom"/>
          </w:tcPr>
          <w:p>
            <w:pPr>
              <w:jc w:val="center"/>
              <w:rPr>
                <w:rFonts w:ascii="宋体" w:hAnsi="宋体" w:eastAsia="宋体"/>
                <w:color w:val="000000"/>
                <w:sz w:val="18"/>
                <w:szCs w:val="18"/>
              </w:rPr>
            </w:pPr>
            <w:r>
              <w:rPr>
                <w:rFonts w:ascii="宋体" w:hAnsi="宋体" w:eastAsia="宋体"/>
                <w:color w:val="000000"/>
                <w:sz w:val="18"/>
                <w:szCs w:val="18"/>
              </w:rPr>
              <w:t>日常</w:t>
            </w:r>
          </w:p>
        </w:tc>
        <w:tc>
          <w:tcPr>
            <w:tcW w:w="612" w:type="dxa"/>
            <w:vMerge w:val="restart"/>
            <w:tcBorders>
              <w:top w:val="single" w:color="000000" w:sz="4" w:space="0"/>
              <w:left w:val="single" w:color="auto" w:sz="8" w:space="0"/>
            </w:tcBorders>
            <w:vAlign w:val="top"/>
          </w:tcPr>
          <w:p>
            <w:pPr>
              <w:jc w:val="center"/>
              <w:rPr>
                <w:rFonts w:ascii="宋体" w:hAnsi="宋体" w:eastAsia="宋体"/>
                <w:color w:val="000000"/>
                <w:sz w:val="18"/>
                <w:szCs w:val="18"/>
              </w:rPr>
            </w:pPr>
          </w:p>
          <w:p>
            <w:pPr>
              <w:jc w:val="center"/>
              <w:rPr>
                <w:rFonts w:ascii="宋体" w:hAnsi="宋体" w:eastAsia="宋体"/>
                <w:color w:val="000000"/>
                <w:sz w:val="18"/>
                <w:szCs w:val="18"/>
              </w:rPr>
            </w:pPr>
          </w:p>
          <w:p>
            <w:pPr>
              <w:jc w:val="center"/>
              <w:rPr>
                <w:rFonts w:ascii="宋体" w:hAnsi="宋体" w:eastAsia="宋体"/>
                <w:color w:val="000000"/>
                <w:sz w:val="18"/>
                <w:szCs w:val="18"/>
              </w:rPr>
            </w:pPr>
            <w:r>
              <w:rPr>
                <w:rFonts w:ascii="宋体" w:hAnsi="宋体" w:eastAsia="宋体"/>
                <w:color w:val="000000"/>
                <w:sz w:val="18"/>
                <w:szCs w:val="18"/>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vMerge w:val="continue"/>
            <w:tcBorders>
              <w:top w:val="nil"/>
              <w:bottom w:val="single" w:color="auto" w:sz="4" w:space="0"/>
              <w:right w:val="single" w:color="auto" w:sz="4" w:space="0"/>
            </w:tcBorders>
            <w:vAlign w:val="center"/>
          </w:tcPr>
          <w:p>
            <w:pPr>
              <w:jc w:val="center"/>
              <w:rPr>
                <w:rFonts w:ascii="宋体" w:hAnsi="宋体" w:eastAsia="宋体"/>
                <w:color w:val="000000"/>
                <w:sz w:val="18"/>
                <w:szCs w:val="18"/>
              </w:rPr>
            </w:pPr>
          </w:p>
        </w:tc>
        <w:tc>
          <w:tcPr>
            <w:tcW w:w="708" w:type="dxa"/>
            <w:vMerge w:val="continue"/>
            <w:tcBorders>
              <w:top w:val="nil"/>
              <w:left w:val="single" w:color="auto" w:sz="4" w:space="0"/>
              <w:bottom w:val="nil"/>
              <w:right w:val="single" w:color="auto" w:sz="4" w:space="0"/>
            </w:tcBorders>
            <w:vAlign w:val="center"/>
          </w:tcPr>
          <w:p>
            <w:pPr>
              <w:jc w:val="center"/>
              <w:rPr>
                <w:rFonts w:ascii="宋体" w:hAnsi="宋体" w:eastAsia="宋体"/>
                <w:color w:val="000000"/>
                <w:sz w:val="18"/>
                <w:szCs w:val="18"/>
              </w:rPr>
            </w:pPr>
          </w:p>
        </w:tc>
        <w:tc>
          <w:tcPr>
            <w:tcW w:w="1216" w:type="dxa"/>
            <w:tcBorders>
              <w:top w:val="nil"/>
              <w:left w:val="single" w:color="auto" w:sz="4" w:space="0"/>
              <w:bottom w:val="nil"/>
              <w:right w:val="single" w:color="auto" w:sz="4" w:space="0"/>
            </w:tcBorders>
            <w:vAlign w:val="top"/>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769" w:type="dxa"/>
            <w:vMerge w:val="continue"/>
            <w:tcBorders>
              <w:top w:val="nil"/>
              <w:left w:val="single" w:color="auto" w:sz="4" w:space="0"/>
              <w:bottom w:val="nil"/>
              <w:right w:val="nil"/>
            </w:tcBorders>
            <w:vAlign w:val="center"/>
          </w:tcPr>
          <w:p>
            <w:pPr>
              <w:jc w:val="center"/>
              <w:rPr>
                <w:rFonts w:ascii="宋体" w:hAnsi="宋体" w:eastAsia="宋体"/>
                <w:color w:val="000000"/>
                <w:sz w:val="18"/>
                <w:szCs w:val="18"/>
              </w:rPr>
            </w:pPr>
          </w:p>
        </w:tc>
        <w:tc>
          <w:tcPr>
            <w:tcW w:w="790" w:type="dxa"/>
            <w:vMerge w:val="restart"/>
            <w:tcBorders>
              <w:top w:val="nil"/>
              <w:left w:val="single" w:color="auto" w:sz="8" w:space="0"/>
              <w:bottom w:val="nil"/>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科技</w:t>
            </w:r>
            <w:r>
              <w:rPr>
                <w:rFonts w:ascii="宋体" w:hAnsi="宋体" w:eastAsia="宋体"/>
                <w:color w:val="000000"/>
                <w:sz w:val="18"/>
                <w:szCs w:val="18"/>
              </w:rPr>
              <w:br/>
            </w:r>
            <w:r>
              <w:rPr>
                <w:rFonts w:ascii="宋体" w:hAnsi="宋体" w:eastAsia="宋体"/>
                <w:color w:val="000000"/>
                <w:sz w:val="18"/>
                <w:szCs w:val="18"/>
              </w:rPr>
              <w:t>进村</w:t>
            </w:r>
          </w:p>
        </w:tc>
        <w:tc>
          <w:tcPr>
            <w:tcW w:w="709" w:type="dxa"/>
            <w:vMerge w:val="restart"/>
            <w:tcBorders>
              <w:top w:val="nil"/>
              <w:left w:val="single" w:color="auto" w:sz="8" w:space="0"/>
              <w:bottom w:val="nil"/>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科教</w:t>
            </w:r>
            <w:r>
              <w:rPr>
                <w:rFonts w:ascii="宋体" w:hAnsi="宋体" w:eastAsia="宋体"/>
                <w:color w:val="000000"/>
                <w:sz w:val="18"/>
                <w:szCs w:val="18"/>
              </w:rPr>
              <w:br/>
            </w:r>
            <w:r>
              <w:rPr>
                <w:rFonts w:ascii="宋体" w:hAnsi="宋体" w:eastAsia="宋体"/>
                <w:color w:val="000000"/>
                <w:sz w:val="18"/>
                <w:szCs w:val="18"/>
              </w:rPr>
              <w:t>进社区</w:t>
            </w:r>
          </w:p>
        </w:tc>
        <w:tc>
          <w:tcPr>
            <w:tcW w:w="851" w:type="dxa"/>
            <w:vMerge w:val="restart"/>
            <w:tcBorders>
              <w:top w:val="nil"/>
              <w:left w:val="single" w:color="auto" w:sz="8" w:space="0"/>
              <w:bottom w:val="nil"/>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科技</w:t>
            </w:r>
            <w:r>
              <w:rPr>
                <w:rFonts w:ascii="宋体" w:hAnsi="宋体" w:eastAsia="宋体"/>
                <w:color w:val="000000"/>
                <w:sz w:val="18"/>
                <w:szCs w:val="18"/>
              </w:rPr>
              <w:br/>
            </w:r>
            <w:r>
              <w:rPr>
                <w:rFonts w:ascii="宋体" w:hAnsi="宋体" w:eastAsia="宋体"/>
                <w:color w:val="000000"/>
                <w:sz w:val="18"/>
                <w:szCs w:val="18"/>
              </w:rPr>
              <w:t>进村</w:t>
            </w:r>
          </w:p>
        </w:tc>
        <w:tc>
          <w:tcPr>
            <w:tcW w:w="708" w:type="dxa"/>
            <w:vMerge w:val="restart"/>
            <w:tcBorders>
              <w:top w:val="nil"/>
              <w:left w:val="single" w:color="auto" w:sz="8" w:space="0"/>
              <w:bottom w:val="nil"/>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科教</w:t>
            </w:r>
            <w:r>
              <w:rPr>
                <w:rFonts w:ascii="宋体" w:hAnsi="宋体" w:eastAsia="宋体"/>
                <w:color w:val="000000"/>
                <w:sz w:val="18"/>
                <w:szCs w:val="18"/>
              </w:rPr>
              <w:br/>
            </w:r>
            <w:r>
              <w:rPr>
                <w:rFonts w:ascii="宋体" w:hAnsi="宋体" w:eastAsia="宋体"/>
                <w:color w:val="000000"/>
                <w:sz w:val="18"/>
                <w:szCs w:val="18"/>
              </w:rPr>
              <w:t>进社区</w:t>
            </w:r>
          </w:p>
        </w:tc>
        <w:tc>
          <w:tcPr>
            <w:tcW w:w="709" w:type="dxa"/>
            <w:vMerge w:val="restart"/>
            <w:tcBorders>
              <w:top w:val="single" w:color="auto" w:sz="8" w:space="0"/>
              <w:left w:val="single" w:color="auto" w:sz="8" w:space="0"/>
              <w:bottom w:val="single" w:color="000000" w:sz="4" w:space="0"/>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科技</w:t>
            </w:r>
            <w:r>
              <w:rPr>
                <w:rFonts w:ascii="宋体" w:hAnsi="宋体" w:eastAsia="宋体"/>
                <w:color w:val="000000"/>
                <w:sz w:val="18"/>
                <w:szCs w:val="18"/>
              </w:rPr>
              <w:br/>
            </w:r>
            <w:r>
              <w:rPr>
                <w:rFonts w:ascii="宋体" w:hAnsi="宋体" w:eastAsia="宋体"/>
                <w:color w:val="000000"/>
                <w:sz w:val="18"/>
                <w:szCs w:val="18"/>
              </w:rPr>
              <w:t>进村</w:t>
            </w:r>
          </w:p>
        </w:tc>
        <w:tc>
          <w:tcPr>
            <w:tcW w:w="582" w:type="dxa"/>
            <w:vMerge w:val="restart"/>
            <w:tcBorders>
              <w:top w:val="single" w:color="auto" w:sz="8" w:space="0"/>
              <w:left w:val="single" w:color="auto" w:sz="8" w:space="0"/>
              <w:bottom w:val="single" w:color="000000" w:sz="4"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科教</w:t>
            </w:r>
            <w:r>
              <w:rPr>
                <w:rFonts w:ascii="宋体" w:hAnsi="宋体" w:eastAsia="宋体"/>
                <w:color w:val="000000"/>
                <w:sz w:val="18"/>
                <w:szCs w:val="18"/>
              </w:rPr>
              <w:br/>
            </w:r>
            <w:r>
              <w:rPr>
                <w:rFonts w:ascii="宋体" w:hAnsi="宋体" w:eastAsia="宋体"/>
                <w:color w:val="000000"/>
                <w:sz w:val="18"/>
                <w:szCs w:val="18"/>
              </w:rPr>
              <w:t>进社区</w:t>
            </w:r>
          </w:p>
        </w:tc>
        <w:tc>
          <w:tcPr>
            <w:tcW w:w="612" w:type="dxa"/>
            <w:vMerge w:val="continue"/>
            <w:tcBorders>
              <w:left w:val="single" w:color="auto" w:sz="8" w:space="0"/>
            </w:tcBorders>
            <w:vAlign w:val="top"/>
          </w:tcPr>
          <w:p>
            <w:pPr>
              <w:jc w:val="cente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vMerge w:val="continue"/>
            <w:tcBorders>
              <w:top w:val="nil"/>
              <w:bottom w:val="single" w:color="auto" w:sz="4" w:space="0"/>
              <w:right w:val="single" w:color="auto" w:sz="4" w:space="0"/>
            </w:tcBorders>
            <w:vAlign w:val="center"/>
          </w:tcPr>
          <w:p>
            <w:pPr>
              <w:jc w:val="center"/>
              <w:rPr>
                <w:rFonts w:ascii="宋体" w:hAnsi="宋体" w:eastAsia="宋体"/>
                <w:color w:val="000000"/>
                <w:sz w:val="18"/>
                <w:szCs w:val="18"/>
              </w:rPr>
            </w:pPr>
          </w:p>
        </w:tc>
        <w:tc>
          <w:tcPr>
            <w:tcW w:w="708" w:type="dxa"/>
            <w:vMerge w:val="continue"/>
            <w:tcBorders>
              <w:top w:val="nil"/>
              <w:left w:val="single" w:color="auto" w:sz="4" w:space="0"/>
              <w:bottom w:val="nil"/>
              <w:right w:val="single" w:color="auto" w:sz="4" w:space="0"/>
            </w:tcBorders>
            <w:vAlign w:val="center"/>
          </w:tcPr>
          <w:p>
            <w:pPr>
              <w:jc w:val="center"/>
              <w:rPr>
                <w:rFonts w:ascii="宋体" w:hAnsi="宋体" w:eastAsia="宋体"/>
                <w:color w:val="000000"/>
                <w:sz w:val="18"/>
                <w:szCs w:val="18"/>
              </w:rPr>
            </w:pPr>
          </w:p>
        </w:tc>
        <w:tc>
          <w:tcPr>
            <w:tcW w:w="1216" w:type="dxa"/>
            <w:tcBorders>
              <w:top w:val="nil"/>
              <w:left w:val="single" w:color="auto" w:sz="4" w:space="0"/>
              <w:bottom w:val="single" w:color="auto" w:sz="4" w:space="0"/>
              <w:right w:val="single" w:color="auto" w:sz="4" w:space="0"/>
            </w:tcBorders>
            <w:vAlign w:val="top"/>
          </w:tcPr>
          <w:p>
            <w:pPr>
              <w:jc w:val="center"/>
              <w:rPr>
                <w:rFonts w:ascii="宋体" w:hAnsi="宋体" w:eastAsia="宋体"/>
                <w:color w:val="000000"/>
                <w:sz w:val="18"/>
                <w:szCs w:val="18"/>
              </w:rPr>
            </w:pPr>
          </w:p>
        </w:tc>
        <w:tc>
          <w:tcPr>
            <w:tcW w:w="769" w:type="dxa"/>
            <w:vMerge w:val="continue"/>
            <w:tcBorders>
              <w:top w:val="nil"/>
              <w:left w:val="single" w:color="auto" w:sz="4" w:space="0"/>
              <w:bottom w:val="nil"/>
              <w:right w:val="nil"/>
            </w:tcBorders>
            <w:vAlign w:val="center"/>
          </w:tcPr>
          <w:p>
            <w:pPr>
              <w:jc w:val="center"/>
              <w:rPr>
                <w:rFonts w:ascii="宋体" w:hAnsi="宋体" w:eastAsia="宋体"/>
                <w:color w:val="000000"/>
                <w:sz w:val="18"/>
                <w:szCs w:val="18"/>
              </w:rPr>
            </w:pPr>
          </w:p>
        </w:tc>
        <w:tc>
          <w:tcPr>
            <w:tcW w:w="790" w:type="dxa"/>
            <w:vMerge w:val="continue"/>
            <w:tcBorders>
              <w:top w:val="nil"/>
              <w:left w:val="single" w:color="auto" w:sz="8" w:space="0"/>
              <w:bottom w:val="nil"/>
              <w:right w:val="single" w:color="auto" w:sz="8" w:space="0"/>
            </w:tcBorders>
            <w:vAlign w:val="center"/>
          </w:tcPr>
          <w:p>
            <w:pPr>
              <w:jc w:val="center"/>
              <w:rPr>
                <w:rFonts w:ascii="宋体" w:hAnsi="宋体" w:eastAsia="宋体"/>
                <w:color w:val="000000"/>
                <w:sz w:val="18"/>
                <w:szCs w:val="18"/>
              </w:rPr>
            </w:pPr>
          </w:p>
        </w:tc>
        <w:tc>
          <w:tcPr>
            <w:tcW w:w="709" w:type="dxa"/>
            <w:vMerge w:val="continue"/>
            <w:tcBorders>
              <w:top w:val="nil"/>
              <w:left w:val="single" w:color="auto" w:sz="8" w:space="0"/>
              <w:bottom w:val="nil"/>
              <w:right w:val="nil"/>
            </w:tcBorders>
            <w:vAlign w:val="center"/>
          </w:tcPr>
          <w:p>
            <w:pPr>
              <w:jc w:val="center"/>
              <w:rPr>
                <w:rFonts w:ascii="宋体" w:hAnsi="宋体" w:eastAsia="宋体"/>
                <w:color w:val="000000"/>
                <w:sz w:val="18"/>
                <w:szCs w:val="18"/>
              </w:rPr>
            </w:pPr>
          </w:p>
        </w:tc>
        <w:tc>
          <w:tcPr>
            <w:tcW w:w="851" w:type="dxa"/>
            <w:vMerge w:val="continue"/>
            <w:tcBorders>
              <w:top w:val="nil"/>
              <w:left w:val="single" w:color="auto" w:sz="8" w:space="0"/>
              <w:bottom w:val="nil"/>
              <w:right w:val="single" w:color="auto" w:sz="8" w:space="0"/>
            </w:tcBorders>
            <w:vAlign w:val="center"/>
          </w:tcPr>
          <w:p>
            <w:pPr>
              <w:jc w:val="center"/>
              <w:rPr>
                <w:rFonts w:ascii="宋体" w:hAnsi="宋体" w:eastAsia="宋体"/>
                <w:color w:val="000000"/>
                <w:sz w:val="18"/>
                <w:szCs w:val="18"/>
              </w:rPr>
            </w:pPr>
          </w:p>
        </w:tc>
        <w:tc>
          <w:tcPr>
            <w:tcW w:w="708" w:type="dxa"/>
            <w:vMerge w:val="continue"/>
            <w:tcBorders>
              <w:top w:val="nil"/>
              <w:left w:val="single" w:color="auto" w:sz="8" w:space="0"/>
              <w:bottom w:val="nil"/>
              <w:right w:val="nil"/>
            </w:tcBorders>
            <w:vAlign w:val="center"/>
          </w:tcPr>
          <w:p>
            <w:pPr>
              <w:jc w:val="center"/>
              <w:rPr>
                <w:rFonts w:ascii="宋体" w:hAnsi="宋体" w:eastAsia="宋体"/>
                <w:color w:val="000000"/>
                <w:sz w:val="18"/>
                <w:szCs w:val="18"/>
              </w:rPr>
            </w:pPr>
          </w:p>
        </w:tc>
        <w:tc>
          <w:tcPr>
            <w:tcW w:w="709" w:type="dxa"/>
            <w:vMerge w:val="continue"/>
            <w:tcBorders>
              <w:top w:val="single" w:color="auto" w:sz="8" w:space="0"/>
              <w:left w:val="single" w:color="auto" w:sz="8" w:space="0"/>
              <w:bottom w:val="single" w:color="000000" w:sz="4" w:space="0"/>
              <w:right w:val="single" w:color="auto" w:sz="8" w:space="0"/>
            </w:tcBorders>
            <w:vAlign w:val="center"/>
          </w:tcPr>
          <w:p>
            <w:pPr>
              <w:jc w:val="center"/>
              <w:rPr>
                <w:rFonts w:ascii="宋体" w:hAnsi="宋体" w:eastAsia="宋体"/>
                <w:color w:val="000000"/>
                <w:sz w:val="18"/>
                <w:szCs w:val="18"/>
              </w:rPr>
            </w:pPr>
          </w:p>
        </w:tc>
        <w:tc>
          <w:tcPr>
            <w:tcW w:w="582" w:type="dxa"/>
            <w:vMerge w:val="continue"/>
            <w:tcBorders>
              <w:top w:val="single" w:color="auto" w:sz="8" w:space="0"/>
              <w:left w:val="single" w:color="auto" w:sz="8" w:space="0"/>
              <w:bottom w:val="single" w:color="000000" w:sz="4" w:space="0"/>
              <w:right w:val="nil"/>
            </w:tcBorders>
            <w:vAlign w:val="center"/>
          </w:tcPr>
          <w:p>
            <w:pPr>
              <w:jc w:val="center"/>
              <w:rPr>
                <w:rFonts w:ascii="宋体" w:hAnsi="宋体" w:eastAsia="宋体"/>
                <w:color w:val="000000"/>
                <w:sz w:val="18"/>
                <w:szCs w:val="18"/>
              </w:rPr>
            </w:pPr>
          </w:p>
        </w:tc>
        <w:tc>
          <w:tcPr>
            <w:tcW w:w="612" w:type="dxa"/>
            <w:vMerge w:val="continue"/>
            <w:tcBorders>
              <w:left w:val="single" w:color="auto" w:sz="8" w:space="0"/>
              <w:bottom w:val="single" w:color="000000" w:sz="4" w:space="0"/>
            </w:tcBorders>
            <w:vAlign w:val="top"/>
          </w:tcPr>
          <w:p>
            <w:pPr>
              <w:jc w:val="cente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single" w:color="auto" w:sz="4" w:space="0"/>
              <w:left w:val="nil"/>
              <w:bottom w:val="single" w:color="auto" w:sz="12" w:space="0"/>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708" w:type="dxa"/>
            <w:tcBorders>
              <w:top w:val="single" w:color="auto" w:sz="4" w:space="0"/>
              <w:left w:val="nil"/>
              <w:bottom w:val="single" w:color="auto" w:sz="12" w:space="0"/>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216"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769"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1</w:t>
            </w:r>
          </w:p>
        </w:tc>
        <w:tc>
          <w:tcPr>
            <w:tcW w:w="790" w:type="dxa"/>
            <w:tcBorders>
              <w:top w:val="single" w:color="auto" w:sz="4" w:space="0"/>
              <w:left w:val="nil"/>
              <w:bottom w:val="single" w:color="auto" w:sz="12"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2</w:t>
            </w:r>
          </w:p>
        </w:tc>
        <w:tc>
          <w:tcPr>
            <w:tcW w:w="709" w:type="dxa"/>
            <w:tcBorders>
              <w:top w:val="single" w:color="auto" w:sz="4" w:space="0"/>
              <w:left w:val="nil"/>
              <w:bottom w:val="single" w:color="auto" w:sz="12"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3</w:t>
            </w:r>
          </w:p>
        </w:tc>
        <w:tc>
          <w:tcPr>
            <w:tcW w:w="851" w:type="dxa"/>
            <w:tcBorders>
              <w:top w:val="single" w:color="auto" w:sz="4" w:space="0"/>
              <w:left w:val="nil"/>
              <w:bottom w:val="single" w:color="auto" w:sz="12"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4</w:t>
            </w:r>
          </w:p>
        </w:tc>
        <w:tc>
          <w:tcPr>
            <w:tcW w:w="708" w:type="dxa"/>
            <w:tcBorders>
              <w:top w:val="single" w:color="auto" w:sz="4" w:space="0"/>
              <w:left w:val="nil"/>
              <w:bottom w:val="single" w:color="auto" w:sz="12"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5</w:t>
            </w:r>
          </w:p>
        </w:tc>
        <w:tc>
          <w:tcPr>
            <w:tcW w:w="709" w:type="dxa"/>
            <w:tcBorders>
              <w:top w:val="single" w:color="auto" w:sz="4" w:space="0"/>
              <w:left w:val="nil"/>
              <w:bottom w:val="single" w:color="auto" w:sz="12"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6</w:t>
            </w:r>
          </w:p>
        </w:tc>
        <w:tc>
          <w:tcPr>
            <w:tcW w:w="582" w:type="dxa"/>
            <w:tcBorders>
              <w:top w:val="single" w:color="000000" w:sz="4" w:space="0"/>
              <w:left w:val="nil"/>
              <w:bottom w:val="single" w:color="auto" w:sz="12" w:space="0"/>
              <w:right w:val="single" w:color="auto" w:sz="2"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7</w:t>
            </w:r>
          </w:p>
        </w:tc>
        <w:tc>
          <w:tcPr>
            <w:tcW w:w="612" w:type="dxa"/>
            <w:tcBorders>
              <w:top w:val="single" w:color="000000" w:sz="4" w:space="0"/>
              <w:left w:val="single" w:color="auto" w:sz="2" w:space="0"/>
              <w:bottom w:val="single" w:color="auto" w:sz="12"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举办科普宣讲活动</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216" w:type="dxa"/>
            <w:tcBorders>
              <w:top w:val="single" w:color="auto" w:sz="12"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KX011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其中：院士科普报告会</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KX01101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举办专题展览</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KX01102</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single" w:color="auto" w:sz="4" w:space="0"/>
              <w:bottom w:val="single" w:color="auto" w:sz="4" w:space="0"/>
              <w:right w:val="single" w:color="auto"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流动科技馆巡展</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KX01103</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single" w:color="auto" w:sz="4" w:space="0"/>
              <w:bottom w:val="single" w:color="auto" w:sz="4" w:space="0"/>
              <w:right w:val="single" w:color="auto" w:sz="4" w:space="0"/>
            </w:tcBorders>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开展科技咨询</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KX01104</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宣讲活动受众人数</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KX012</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其中：流动科技馆巡展受众人数</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KX01201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播放科技广播、影视节目</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分钟</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KX021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其中：电台电视台播放科技节目</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分钟</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KX02101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举办实用技术培训</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KX031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实用技术培训人数</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KX032</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推广新技术、新品种</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项</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KX041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90"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85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8"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709" w:type="dxa"/>
            <w:tcBorders>
              <w:top w:val="nil"/>
              <w:left w:val="nil"/>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582"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r>
              <w:rPr>
                <w:rFonts w:ascii="宋体" w:hAnsi="宋体" w:eastAsia="宋体"/>
                <w:color w:val="000000"/>
                <w:sz w:val="18"/>
                <w:szCs w:val="18"/>
              </w:rPr>
              <w:t>　</w:t>
            </w: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参加活动科技人员总数</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KX051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790"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851"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8"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nil"/>
            </w:tcBorders>
            <w:vAlign w:val="top"/>
          </w:tcPr>
          <w:p>
            <w:pPr>
              <w:rPr>
                <w:rFonts w:ascii="宋体" w:hAnsi="宋体" w:eastAsia="宋体"/>
                <w:color w:val="000000"/>
                <w:sz w:val="18"/>
                <w:szCs w:val="18"/>
              </w:rPr>
            </w:pPr>
          </w:p>
        </w:tc>
        <w:tc>
          <w:tcPr>
            <w:tcW w:w="58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其中：专家人数</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KX05101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790"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851"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8"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nil"/>
            </w:tcBorders>
            <w:vAlign w:val="top"/>
          </w:tcPr>
          <w:p>
            <w:pPr>
              <w:rPr>
                <w:rFonts w:ascii="宋体" w:hAnsi="宋体" w:eastAsia="宋体"/>
                <w:color w:val="000000"/>
                <w:sz w:val="18"/>
                <w:szCs w:val="18"/>
              </w:rPr>
            </w:pPr>
          </w:p>
        </w:tc>
        <w:tc>
          <w:tcPr>
            <w:tcW w:w="58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参加活动的学会、协会、研究会</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个次</w:t>
            </w:r>
          </w:p>
        </w:tc>
        <w:tc>
          <w:tcPr>
            <w:tcW w:w="121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KX061</w:t>
            </w:r>
          </w:p>
        </w:tc>
        <w:tc>
          <w:tcPr>
            <w:tcW w:w="769" w:type="dxa"/>
            <w:tcBorders>
              <w:top w:val="nil"/>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790"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851"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8"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nil"/>
            </w:tcBorders>
            <w:vAlign w:val="top"/>
          </w:tcPr>
          <w:p>
            <w:pPr>
              <w:rPr>
                <w:rFonts w:ascii="宋体" w:hAnsi="宋体" w:eastAsia="宋体"/>
                <w:color w:val="000000"/>
                <w:sz w:val="18"/>
                <w:szCs w:val="18"/>
              </w:rPr>
            </w:pPr>
          </w:p>
        </w:tc>
        <w:tc>
          <w:tcPr>
            <w:tcW w:w="58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覆盖村</w:t>
            </w: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16" w:type="dxa"/>
            <w:tcBorders>
              <w:top w:val="single" w:color="auto" w:sz="4" w:space="0"/>
              <w:left w:val="nil"/>
              <w:bottom w:val="single" w:color="auto" w:sz="4" w:space="0"/>
              <w:right w:val="single" w:color="auto" w:sz="8"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KX071</w:t>
            </w:r>
          </w:p>
        </w:tc>
        <w:tc>
          <w:tcPr>
            <w:tcW w:w="76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olor w:val="000000"/>
                <w:sz w:val="18"/>
                <w:szCs w:val="18"/>
              </w:rPr>
            </w:pPr>
          </w:p>
        </w:tc>
        <w:tc>
          <w:tcPr>
            <w:tcW w:w="790" w:type="dxa"/>
            <w:tcBorders>
              <w:top w:val="single" w:color="auto" w:sz="4" w:space="0"/>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single" w:color="auto" w:sz="4" w:space="0"/>
              <w:left w:val="nil"/>
              <w:bottom w:val="single" w:color="auto" w:sz="4" w:space="0"/>
              <w:right w:val="single" w:color="auto" w:sz="4" w:space="0"/>
            </w:tcBorders>
            <w:vAlign w:val="top"/>
          </w:tcPr>
          <w:p>
            <w:pPr>
              <w:rPr>
                <w:rFonts w:ascii="宋体" w:hAnsi="宋体" w:eastAsia="宋体"/>
                <w:color w:val="000000"/>
                <w:sz w:val="18"/>
                <w:szCs w:val="18"/>
              </w:rPr>
            </w:pPr>
          </w:p>
        </w:tc>
        <w:tc>
          <w:tcPr>
            <w:tcW w:w="851" w:type="dxa"/>
            <w:tcBorders>
              <w:top w:val="single" w:color="auto" w:sz="4" w:space="0"/>
              <w:left w:val="nil"/>
              <w:bottom w:val="single" w:color="auto" w:sz="4" w:space="0"/>
              <w:right w:val="single" w:color="auto" w:sz="4" w:space="0"/>
            </w:tcBorders>
            <w:vAlign w:val="top"/>
          </w:tcPr>
          <w:p>
            <w:pPr>
              <w:rPr>
                <w:rFonts w:ascii="宋体" w:hAnsi="宋体" w:eastAsia="宋体"/>
                <w:color w:val="000000"/>
                <w:sz w:val="18"/>
                <w:szCs w:val="18"/>
              </w:rPr>
            </w:pPr>
          </w:p>
        </w:tc>
        <w:tc>
          <w:tcPr>
            <w:tcW w:w="708" w:type="dxa"/>
            <w:tcBorders>
              <w:top w:val="single" w:color="auto" w:sz="4" w:space="0"/>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single" w:color="auto" w:sz="4" w:space="0"/>
              <w:left w:val="nil"/>
              <w:bottom w:val="single" w:color="auto" w:sz="4" w:space="0"/>
              <w:right w:val="nil"/>
            </w:tcBorders>
            <w:vAlign w:val="top"/>
          </w:tcPr>
          <w:p>
            <w:pPr>
              <w:rPr>
                <w:rFonts w:ascii="宋体" w:hAnsi="宋体" w:eastAsia="宋体"/>
                <w:color w:val="000000"/>
                <w:sz w:val="18"/>
                <w:szCs w:val="18"/>
              </w:rPr>
            </w:pPr>
          </w:p>
        </w:tc>
        <w:tc>
          <w:tcPr>
            <w:tcW w:w="582"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c>
          <w:tcPr>
            <w:tcW w:w="612"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064"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覆盖社区</w:t>
            </w:r>
          </w:p>
        </w:tc>
        <w:tc>
          <w:tcPr>
            <w:tcW w:w="708"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16" w:type="dxa"/>
            <w:tcBorders>
              <w:top w:val="single" w:color="auto" w:sz="4" w:space="0"/>
              <w:left w:val="nil"/>
              <w:bottom w:val="single" w:color="auto" w:sz="4" w:space="0"/>
              <w:right w:val="single" w:color="auto" w:sz="8"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H</w:t>
            </w:r>
            <w:r>
              <w:rPr>
                <w:rFonts w:ascii="宋体" w:hAnsi="宋体" w:eastAsia="宋体"/>
                <w:color w:val="000000"/>
                <w:sz w:val="18"/>
                <w:szCs w:val="18"/>
              </w:rPr>
              <w:t>KX081</w:t>
            </w:r>
          </w:p>
        </w:tc>
        <w:tc>
          <w:tcPr>
            <w:tcW w:w="769" w:type="dxa"/>
            <w:tcBorders>
              <w:top w:val="nil"/>
              <w:left w:val="single" w:color="auto" w:sz="8" w:space="0"/>
              <w:bottom w:val="single" w:color="auto" w:sz="4" w:space="0"/>
              <w:right w:val="single" w:color="auto" w:sz="4" w:space="0"/>
            </w:tcBorders>
            <w:vAlign w:val="top"/>
          </w:tcPr>
          <w:p>
            <w:pPr>
              <w:rPr>
                <w:rFonts w:ascii="宋体" w:hAnsi="宋体" w:eastAsia="宋体"/>
                <w:color w:val="000000"/>
                <w:sz w:val="18"/>
                <w:szCs w:val="18"/>
              </w:rPr>
            </w:pPr>
          </w:p>
        </w:tc>
        <w:tc>
          <w:tcPr>
            <w:tcW w:w="790"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851"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8"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p>
        </w:tc>
        <w:tc>
          <w:tcPr>
            <w:tcW w:w="709" w:type="dxa"/>
            <w:tcBorders>
              <w:top w:val="nil"/>
              <w:left w:val="nil"/>
              <w:bottom w:val="single" w:color="auto" w:sz="4" w:space="0"/>
              <w:right w:val="nil"/>
            </w:tcBorders>
            <w:vAlign w:val="top"/>
          </w:tcPr>
          <w:p>
            <w:pPr>
              <w:rPr>
                <w:rFonts w:ascii="宋体" w:hAnsi="宋体" w:eastAsia="宋体"/>
                <w:color w:val="000000"/>
                <w:sz w:val="18"/>
                <w:szCs w:val="18"/>
              </w:rPr>
            </w:pPr>
          </w:p>
        </w:tc>
        <w:tc>
          <w:tcPr>
            <w:tcW w:w="58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c>
          <w:tcPr>
            <w:tcW w:w="612"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bl>
    <w:p>
      <w:pPr>
        <w:ind w:left="-994" w:leftChars="-355" w:right="-1019" w:rightChars="-364"/>
        <w:rPr>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jc w:val="center"/>
        <w:rPr>
          <w:color w:val="000000"/>
          <w:sz w:val="21"/>
          <w:szCs w:val="21"/>
        </w:rPr>
      </w:pPr>
    </w:p>
    <w:p>
      <w:pPr>
        <w:jc w:val="center"/>
        <w:rPr>
          <w:rFonts w:eastAsia="黑体"/>
          <w:color w:val="000000"/>
          <w:sz w:val="21"/>
          <w:szCs w:val="21"/>
        </w:rPr>
      </w:pPr>
    </w:p>
    <w:p>
      <w:pPr>
        <w:pStyle w:val="3"/>
        <w:jc w:val="center"/>
        <w:rPr>
          <w:rFonts w:eastAsia="黑体"/>
          <w:color w:val="000000"/>
          <w:sz w:val="32"/>
          <w:szCs w:val="32"/>
        </w:rPr>
      </w:pPr>
      <w:r>
        <w:rPr>
          <w:rFonts w:eastAsia="黑体"/>
          <w:color w:val="000000"/>
          <w:sz w:val="21"/>
          <w:szCs w:val="21"/>
        </w:rPr>
        <w:br w:type="page"/>
      </w:r>
      <w:bookmarkStart w:id="56" w:name="_Toc469665856"/>
      <w:bookmarkStart w:id="57" w:name="_Toc469666734"/>
      <w:r>
        <w:rPr>
          <w:rFonts w:eastAsia="黑体"/>
          <w:color w:val="000000"/>
          <w:sz w:val="32"/>
          <w:szCs w:val="32"/>
        </w:rPr>
        <w:t>青少年科技教育</w:t>
      </w:r>
      <w:bookmarkEnd w:id="56"/>
      <w:bookmarkEnd w:id="57"/>
    </w:p>
    <w:p>
      <w:pPr>
        <w:jc w:val="center"/>
        <w:rPr>
          <w:b/>
          <w:bCs/>
          <w:color w:val="000000"/>
          <w:sz w:val="32"/>
          <w:szCs w:val="32"/>
        </w:rPr>
      </w:pPr>
    </w:p>
    <w:p>
      <w:pPr>
        <w:ind w:left="5760" w:firstLine="720"/>
        <w:rPr>
          <w:bCs/>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rFonts w:hint="eastAsia"/>
          <w:bCs/>
          <w:color w:val="000000"/>
          <w:sz w:val="18"/>
          <w:szCs w:val="18"/>
        </w:rPr>
        <w:t>I</w:t>
      </w:r>
      <w:r>
        <w:rPr>
          <w:bCs/>
          <w:color w:val="000000"/>
          <w:sz w:val="18"/>
          <w:szCs w:val="18"/>
        </w:rPr>
        <w:t>KX表</w:t>
      </w:r>
      <w:r>
        <w:rPr>
          <w:rFonts w:hint="eastAsia"/>
          <w:bCs/>
          <w:color w:val="000000"/>
          <w:sz w:val="18"/>
          <w:szCs w:val="18"/>
        </w:rPr>
        <w:t>9</w:t>
      </w:r>
    </w:p>
    <w:p>
      <w:pPr>
        <w:ind w:right="-168" w:rightChars="-60"/>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28" w:rightChars="-10"/>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454" w:rightChars="-162"/>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right="-28" w:rightChars="-10"/>
        <w:rPr>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8823"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1"/>
        <w:gridCol w:w="1134"/>
        <w:gridCol w:w="113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single" w:color="auto" w:sz="8" w:space="0"/>
              <w:bottom w:val="single" w:color="000000" w:sz="4" w:space="0"/>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1134" w:type="dxa"/>
            <w:tcBorders>
              <w:top w:val="single" w:color="auto" w:sz="8" w:space="0"/>
              <w:left w:val="single" w:color="auto" w:sz="8" w:space="0"/>
              <w:bottom w:val="single" w:color="000000" w:sz="4" w:space="0"/>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135"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2693" w:type="dxa"/>
            <w:tcBorders>
              <w:top w:val="single" w:color="auto" w:sz="8" w:space="0"/>
              <w:left w:val="single" w:color="auto" w:sz="4" w:space="0"/>
              <w:bottom w:val="single" w:color="000000" w:sz="4"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8" w:space="0"/>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1134" w:type="dxa"/>
            <w:tcBorders>
              <w:top w:val="nil"/>
              <w:left w:val="nil"/>
              <w:bottom w:val="single" w:color="auto" w:sz="8" w:space="0"/>
              <w:right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135" w:type="dxa"/>
            <w:tcBorders>
              <w:top w:val="single" w:color="auto" w:sz="4" w:space="0"/>
              <w:left w:val="nil"/>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2693" w:type="dxa"/>
            <w:tcBorders>
              <w:top w:val="nil"/>
              <w:left w:val="single" w:color="auto" w:sz="4" w:space="0"/>
              <w:bottom w:val="single" w:color="auto" w:sz="8"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ascii="宋体" w:hAnsi="宋体" w:eastAsia="宋体"/>
                <w:color w:val="000000"/>
                <w:sz w:val="18"/>
                <w:szCs w:val="18"/>
              </w:rPr>
              <w:t>举办青少年科普宣讲活动</w:t>
            </w:r>
          </w:p>
        </w:tc>
        <w:tc>
          <w:tcPr>
            <w:tcW w:w="1134" w:type="dxa"/>
            <w:tcBorders>
              <w:top w:val="nil"/>
              <w:left w:val="nil"/>
              <w:bottom w:val="single" w:color="auto" w:sz="4" w:space="0"/>
              <w:right w:val="single" w:color="auto" w:sz="4" w:space="0"/>
            </w:tcBorders>
            <w:vAlign w:val="top"/>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KX011</w:t>
            </w:r>
          </w:p>
        </w:tc>
        <w:tc>
          <w:tcPr>
            <w:tcW w:w="2693"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其中：专家报告</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KX01101</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受众人数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KX012</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举办青少年科技竞赛</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项</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KX031</w:t>
            </w:r>
          </w:p>
        </w:tc>
        <w:tc>
          <w:tcPr>
            <w:tcW w:w="2693" w:type="dxa"/>
            <w:tcBorders>
              <w:top w:val="nil"/>
              <w:left w:val="single" w:color="auto" w:sz="4" w:space="0"/>
              <w:bottom w:val="single" w:color="auto" w:sz="4" w:space="0"/>
              <w:right w:val="nil"/>
            </w:tcBorders>
            <w:vAlign w:val="center"/>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top"/>
          </w:tcPr>
          <w:p>
            <w:pPr>
              <w:ind w:firstLine="180" w:firstLineChars="100"/>
              <w:rPr>
                <w:rFonts w:ascii="宋体" w:hAnsi="宋体" w:eastAsia="宋体"/>
                <w:color w:val="000000"/>
                <w:sz w:val="18"/>
                <w:szCs w:val="18"/>
              </w:rPr>
            </w:pPr>
            <w:r>
              <w:rPr>
                <w:rFonts w:ascii="宋体" w:hAnsi="宋体" w:eastAsia="宋体"/>
                <w:color w:val="000000"/>
                <w:sz w:val="18"/>
                <w:szCs w:val="18"/>
              </w:rPr>
              <w:t>参加人数</w:t>
            </w:r>
          </w:p>
        </w:tc>
        <w:tc>
          <w:tcPr>
            <w:tcW w:w="1134" w:type="dxa"/>
            <w:tcBorders>
              <w:top w:val="nil"/>
              <w:left w:val="nil"/>
              <w:bottom w:val="single" w:color="auto" w:sz="4" w:space="0"/>
              <w:right w:val="single" w:color="auto" w:sz="4" w:space="0"/>
            </w:tcBorders>
            <w:vAlign w:val="top"/>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KX032</w:t>
            </w:r>
          </w:p>
        </w:tc>
        <w:tc>
          <w:tcPr>
            <w:tcW w:w="2693" w:type="dxa"/>
            <w:tcBorders>
              <w:top w:val="nil"/>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获奖人数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KX033</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青少年参加国际及港澳台科技交流活动</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KX041</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参加人数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KX042</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举办青少年科学营</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KX051</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参加人数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KX052</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编印青少年科技教育资料</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KX061</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总印数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册</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KX062</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举办青少年科技教育活动和培训</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KX071</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nil"/>
              <w:left w:val="nil"/>
              <w:bottom w:val="single" w:color="auto" w:sz="4" w:space="0"/>
              <w:right w:val="single" w:color="auto" w:sz="4" w:space="0"/>
            </w:tcBorders>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培训人数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5" w:type="dxa"/>
            <w:tcBorders>
              <w:top w:val="nil"/>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KX072</w:t>
            </w:r>
          </w:p>
        </w:tc>
        <w:tc>
          <w:tcPr>
            <w:tcW w:w="2693"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861"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中学生英才计划培养学生</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135" w:type="dxa"/>
            <w:tcBorders>
              <w:top w:val="single" w:color="auto" w:sz="4" w:space="0"/>
              <w:left w:val="nil"/>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I</w:t>
            </w:r>
            <w:r>
              <w:rPr>
                <w:rFonts w:ascii="宋体" w:hAnsi="宋体" w:eastAsia="宋体"/>
                <w:color w:val="000000"/>
                <w:sz w:val="18"/>
                <w:szCs w:val="18"/>
              </w:rPr>
              <w:t>KX081</w:t>
            </w:r>
          </w:p>
        </w:tc>
        <w:tc>
          <w:tcPr>
            <w:tcW w:w="2693" w:type="dxa"/>
            <w:tcBorders>
              <w:top w:val="single" w:color="auto" w:sz="4" w:space="0"/>
              <w:left w:val="single" w:color="auto" w:sz="4" w:space="0"/>
              <w:bottom w:val="single" w:color="auto" w:sz="4" w:space="0"/>
              <w:right w:val="nil"/>
            </w:tcBorders>
            <w:vAlign w:val="bottom"/>
          </w:tcPr>
          <w:p>
            <w:pPr>
              <w:rPr>
                <w:rFonts w:ascii="宋体" w:hAnsi="宋体" w:eastAsia="宋体"/>
                <w:color w:val="000000"/>
                <w:sz w:val="18"/>
                <w:szCs w:val="18"/>
              </w:rPr>
            </w:pPr>
          </w:p>
        </w:tc>
      </w:tr>
    </w:tbl>
    <w:p>
      <w:pPr>
        <w:ind w:right="-28" w:rightChars="-10"/>
        <w:rPr>
          <w:rFonts w:eastAsia="黑体"/>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rPr>
          <w:rFonts w:eastAsia="黑体"/>
          <w:color w:val="000000"/>
          <w:sz w:val="32"/>
          <w:szCs w:val="32"/>
        </w:rPr>
      </w:pPr>
    </w:p>
    <w:p>
      <w:pPr>
        <w:pStyle w:val="3"/>
        <w:jc w:val="center"/>
        <w:rPr>
          <w:rFonts w:eastAsia="黑体"/>
          <w:color w:val="000000"/>
          <w:sz w:val="32"/>
          <w:szCs w:val="32"/>
        </w:rPr>
      </w:pPr>
      <w:r>
        <w:rPr>
          <w:rFonts w:eastAsia="黑体"/>
          <w:color w:val="000000"/>
          <w:sz w:val="21"/>
          <w:szCs w:val="21"/>
        </w:rPr>
        <w:br w:type="page"/>
      </w:r>
      <w:bookmarkStart w:id="58" w:name="_Toc469665857"/>
      <w:bookmarkStart w:id="59" w:name="_Toc469666735"/>
    </w:p>
    <w:p>
      <w:pPr>
        <w:pStyle w:val="3"/>
        <w:jc w:val="center"/>
        <w:rPr>
          <w:rFonts w:eastAsia="黑体"/>
          <w:color w:val="000000"/>
          <w:sz w:val="32"/>
          <w:szCs w:val="32"/>
        </w:rPr>
      </w:pPr>
      <w:r>
        <w:rPr>
          <w:rFonts w:eastAsia="黑体"/>
          <w:color w:val="000000"/>
          <w:sz w:val="32"/>
          <w:szCs w:val="32"/>
        </w:rPr>
        <w:t>科普基础设施建设</w:t>
      </w:r>
      <w:bookmarkEnd w:id="58"/>
      <w:bookmarkEnd w:id="59"/>
    </w:p>
    <w:p>
      <w:pPr>
        <w:ind w:left="5760" w:firstLine="720"/>
        <w:rPr>
          <w:bCs/>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bCs/>
          <w:color w:val="000000"/>
          <w:sz w:val="18"/>
          <w:szCs w:val="18"/>
        </w:rPr>
        <w:t xml:space="preserve"> </w:t>
      </w:r>
      <w:r>
        <w:rPr>
          <w:rFonts w:hint="eastAsia"/>
          <w:bCs/>
          <w:color w:val="000000"/>
          <w:sz w:val="18"/>
          <w:szCs w:val="18"/>
        </w:rPr>
        <w:t>J</w:t>
      </w:r>
      <w:r>
        <w:rPr>
          <w:bCs/>
          <w:color w:val="000000"/>
          <w:sz w:val="18"/>
          <w:szCs w:val="18"/>
        </w:rPr>
        <w:t>KX</w:t>
      </w:r>
      <w:r>
        <w:rPr>
          <w:color w:val="000000"/>
          <w:sz w:val="18"/>
          <w:szCs w:val="18"/>
        </w:rPr>
        <w:t>表</w:t>
      </w:r>
      <w:r>
        <w:rPr>
          <w:rFonts w:hint="eastAsia"/>
          <w:color w:val="000000"/>
          <w:sz w:val="18"/>
          <w:szCs w:val="18"/>
        </w:rPr>
        <w:t>10</w:t>
      </w:r>
      <w:r>
        <w:rPr>
          <w:color w:val="000000"/>
          <w:sz w:val="18"/>
          <w:szCs w:val="18"/>
        </w:rPr>
        <w:t xml:space="preserve">                                  </w:t>
      </w:r>
    </w:p>
    <w:p>
      <w:pPr>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227" w:rightChars="-81"/>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rPr>
          <w:rFonts w:eastAsia="黑体"/>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890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992"/>
        <w:gridCol w:w="1276"/>
        <w:gridCol w:w="30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276" w:type="dxa"/>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3053" w:type="dxa"/>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276" w:type="dxa"/>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3053" w:type="dxa"/>
            <w:vAlign w:val="center"/>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科技馆</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KX011</w:t>
            </w:r>
          </w:p>
        </w:tc>
        <w:tc>
          <w:tcPr>
            <w:tcW w:w="3053" w:type="dxa"/>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其中：建筑面积8000平方米以上</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KX01101</w:t>
            </w:r>
          </w:p>
        </w:tc>
        <w:tc>
          <w:tcPr>
            <w:tcW w:w="3053" w:type="dxa"/>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实行免费开放的科技馆</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KX0110</w:t>
            </w:r>
            <w:r>
              <w:rPr>
                <w:rFonts w:hint="eastAsia" w:ascii="宋体" w:hAnsi="宋体" w:eastAsia="宋体"/>
                <w:color w:val="000000"/>
                <w:sz w:val="18"/>
                <w:szCs w:val="18"/>
              </w:rPr>
              <w:t>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建筑面积</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平方米</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KX012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展厅面积</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平方米</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KX013</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科技馆全年参观人数</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KX014</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其中：少儿参观人数</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KX01401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农村中学科技馆</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w:t>
            </w:r>
            <w:r>
              <w:rPr>
                <w:rFonts w:hint="eastAsia" w:ascii="宋体" w:hAnsi="宋体" w:eastAsia="宋体"/>
                <w:color w:val="000000"/>
                <w:sz w:val="18"/>
                <w:szCs w:val="18"/>
              </w:rPr>
              <w:t>02</w:t>
            </w:r>
            <w:r>
              <w:rPr>
                <w:rFonts w:ascii="宋体" w:hAnsi="宋体" w:eastAsia="宋体"/>
                <w:color w:val="000000"/>
                <w:sz w:val="18"/>
                <w:szCs w:val="18"/>
              </w:rPr>
              <w:t>1</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流动科技馆</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w:t>
            </w:r>
            <w:r>
              <w:rPr>
                <w:rFonts w:hint="eastAsia" w:ascii="宋体" w:hAnsi="宋体" w:eastAsia="宋体"/>
                <w:color w:val="000000"/>
                <w:sz w:val="18"/>
                <w:szCs w:val="18"/>
              </w:rPr>
              <w:t>03</w:t>
            </w:r>
            <w:r>
              <w:rPr>
                <w:rFonts w:ascii="宋体" w:hAnsi="宋体" w:eastAsia="宋体"/>
                <w:color w:val="000000"/>
                <w:sz w:val="18"/>
                <w:szCs w:val="18"/>
              </w:rPr>
              <w:t>1</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科普活动站（中心、室）</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4</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全年参加活动（培训）人数</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4</w:t>
            </w:r>
            <w:r>
              <w:rPr>
                <w:rFonts w:ascii="宋体" w:hAnsi="宋体" w:eastAsia="宋体"/>
                <w:color w:val="000000"/>
                <w:sz w:val="18"/>
                <w:szCs w:val="18"/>
              </w:rPr>
              <w:t>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科普画廊建筑面积（宣传栏、科技宣传橱窗）</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平方米</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5</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科普画廊展示面积</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平方米</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5</w:t>
            </w:r>
            <w:r>
              <w:rPr>
                <w:rFonts w:ascii="宋体" w:hAnsi="宋体" w:eastAsia="宋体"/>
                <w:color w:val="000000"/>
                <w:sz w:val="18"/>
                <w:szCs w:val="18"/>
              </w:rPr>
              <w:t>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科普大篷车</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辆</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6</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其中：省级</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辆</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6</w:t>
            </w:r>
            <w:r>
              <w:rPr>
                <w:rFonts w:ascii="宋体" w:hAnsi="宋体" w:eastAsia="宋体"/>
                <w:color w:val="000000"/>
                <w:sz w:val="18"/>
                <w:szCs w:val="18"/>
              </w:rPr>
              <w:t>101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地（市）级</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辆</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6</w:t>
            </w:r>
            <w:r>
              <w:rPr>
                <w:rFonts w:ascii="宋体" w:hAnsi="宋体" w:eastAsia="宋体"/>
                <w:color w:val="000000"/>
                <w:sz w:val="18"/>
                <w:szCs w:val="18"/>
              </w:rPr>
              <w:t>102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县（市）级</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辆</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6</w:t>
            </w:r>
            <w:r>
              <w:rPr>
                <w:rFonts w:ascii="宋体" w:hAnsi="宋体" w:eastAsia="宋体"/>
                <w:color w:val="000000"/>
                <w:sz w:val="18"/>
                <w:szCs w:val="18"/>
              </w:rPr>
              <w:t>103</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科普大篷车下乡次数　</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6</w:t>
            </w:r>
            <w:r>
              <w:rPr>
                <w:rFonts w:ascii="宋体" w:hAnsi="宋体" w:eastAsia="宋体"/>
                <w:color w:val="000000"/>
                <w:sz w:val="18"/>
                <w:szCs w:val="18"/>
              </w:rPr>
              <w:t>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受益人数</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6</w:t>
            </w:r>
            <w:r>
              <w:rPr>
                <w:rFonts w:ascii="宋体" w:hAnsi="宋体" w:eastAsia="宋体"/>
                <w:color w:val="000000"/>
                <w:sz w:val="18"/>
                <w:szCs w:val="18"/>
              </w:rPr>
              <w:t>3</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科普大篷车行驶里程</w:t>
            </w:r>
          </w:p>
        </w:tc>
        <w:tc>
          <w:tcPr>
            <w:tcW w:w="992" w:type="dxa"/>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公里</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JKX0</w:t>
            </w:r>
            <w:r>
              <w:rPr>
                <w:rFonts w:hint="eastAsia" w:ascii="宋体" w:hAnsi="宋体" w:eastAsia="宋体"/>
                <w:color w:val="000000"/>
                <w:sz w:val="18"/>
                <w:szCs w:val="18"/>
              </w:rPr>
              <w:t>6</w:t>
            </w:r>
            <w:r>
              <w:rPr>
                <w:rFonts w:ascii="宋体" w:hAnsi="宋体" w:eastAsia="宋体"/>
                <w:color w:val="000000"/>
                <w:sz w:val="18"/>
                <w:szCs w:val="18"/>
              </w:rPr>
              <w:t>4</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全国</w:t>
            </w:r>
            <w:bookmarkStart w:id="60" w:name="OLE_LINK70"/>
            <w:r>
              <w:rPr>
                <w:rFonts w:ascii="宋体" w:hAnsi="宋体" w:eastAsia="宋体"/>
                <w:color w:val="000000"/>
                <w:sz w:val="18"/>
                <w:szCs w:val="18"/>
              </w:rPr>
              <w:t>科普</w:t>
            </w:r>
            <w:bookmarkEnd w:id="60"/>
            <w:r>
              <w:rPr>
                <w:rFonts w:ascii="宋体" w:hAnsi="宋体" w:eastAsia="宋体"/>
                <w:color w:val="000000"/>
                <w:sz w:val="18"/>
                <w:szCs w:val="18"/>
              </w:rPr>
              <w:t>教育基地</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7</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全年参观人数</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7</w:t>
            </w:r>
            <w:r>
              <w:rPr>
                <w:rFonts w:ascii="宋体" w:hAnsi="宋体" w:eastAsia="宋体"/>
                <w:color w:val="000000"/>
                <w:sz w:val="18"/>
                <w:szCs w:val="18"/>
              </w:rPr>
              <w:t>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省级科普教育基地</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8</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全年参观人数</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8</w:t>
            </w:r>
            <w:r>
              <w:rPr>
                <w:rFonts w:ascii="宋体" w:hAnsi="宋体" w:eastAsia="宋体"/>
                <w:color w:val="000000"/>
                <w:sz w:val="18"/>
                <w:szCs w:val="18"/>
              </w:rPr>
              <w:t>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农村科普示范基地</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KX0</w:t>
            </w:r>
            <w:r>
              <w:rPr>
                <w:rFonts w:hint="eastAsia" w:ascii="宋体" w:hAnsi="宋体" w:eastAsia="宋体"/>
                <w:color w:val="000000"/>
                <w:sz w:val="18"/>
                <w:szCs w:val="18"/>
              </w:rPr>
              <w:t>9</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科普示范县（市、区）</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w:t>
            </w:r>
            <w:r>
              <w:rPr>
                <w:rFonts w:hint="eastAsia" w:ascii="宋体" w:hAnsi="宋体" w:eastAsia="宋体"/>
                <w:color w:val="000000"/>
                <w:sz w:val="18"/>
                <w:szCs w:val="18"/>
              </w:rPr>
              <w:t>10</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科普示范街道（乡镇）</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w:t>
            </w:r>
            <w:r>
              <w:rPr>
                <w:rFonts w:hint="eastAsia" w:ascii="宋体" w:hAnsi="宋体" w:eastAsia="宋体"/>
                <w:color w:val="000000"/>
                <w:sz w:val="18"/>
                <w:szCs w:val="18"/>
              </w:rPr>
              <w:t>11</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科普示范社区（村）</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w:t>
            </w:r>
            <w:r>
              <w:rPr>
                <w:rFonts w:hint="eastAsia" w:ascii="宋体" w:hAnsi="宋体" w:eastAsia="宋体"/>
                <w:color w:val="000000"/>
                <w:sz w:val="18"/>
                <w:szCs w:val="18"/>
              </w:rPr>
              <w:t>12</w:t>
            </w:r>
            <w:r>
              <w:rPr>
                <w:rFonts w:ascii="宋体" w:hAnsi="宋体" w:eastAsia="宋体"/>
                <w:color w:val="000000"/>
                <w:sz w:val="18"/>
                <w:szCs w:val="18"/>
              </w:rPr>
              <w:t>1</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科普示范户</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KX1</w:t>
            </w:r>
            <w:r>
              <w:rPr>
                <w:rFonts w:hint="eastAsia" w:ascii="宋体" w:hAnsi="宋体" w:eastAsia="宋体"/>
                <w:color w:val="000000"/>
                <w:sz w:val="18"/>
                <w:szCs w:val="18"/>
              </w:rPr>
              <w:t>2</w:t>
            </w:r>
            <w:r>
              <w:rPr>
                <w:rFonts w:ascii="宋体" w:hAnsi="宋体" w:eastAsia="宋体"/>
                <w:color w:val="000000"/>
                <w:sz w:val="18"/>
                <w:szCs w:val="18"/>
              </w:rPr>
              <w:t>2</w:t>
            </w:r>
          </w:p>
        </w:tc>
        <w:tc>
          <w:tcPr>
            <w:tcW w:w="3053" w:type="dxa"/>
            <w:vAlign w:val="bottom"/>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科普中国e站</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KX131</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其中：乡村e站</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KX13101</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社区e站</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KX13102</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校园e站</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KX13103</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基层科普行动计划奖补资金</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元</w:t>
            </w:r>
          </w:p>
        </w:tc>
        <w:tc>
          <w:tcPr>
            <w:tcW w:w="1276" w:type="dxa"/>
            <w:vAlign w:val="center"/>
          </w:tcPr>
          <w:p>
            <w:pPr>
              <w:rPr>
                <w:rFonts w:ascii="宋体" w:hAnsi="宋体" w:eastAsia="宋体"/>
                <w:color w:val="000000"/>
                <w:sz w:val="18"/>
                <w:szCs w:val="18"/>
              </w:rPr>
            </w:pPr>
            <w:r>
              <w:rPr>
                <w:rFonts w:hint="eastAsia" w:ascii="宋体" w:hAnsi="宋体" w:eastAsia="宋体"/>
                <w:color w:val="000000"/>
                <w:sz w:val="18"/>
                <w:szCs w:val="18"/>
              </w:rPr>
              <w:t>J</w:t>
            </w:r>
            <w:r>
              <w:rPr>
                <w:rFonts w:ascii="宋体" w:hAnsi="宋体" w:eastAsia="宋体"/>
                <w:color w:val="000000"/>
                <w:sz w:val="18"/>
                <w:szCs w:val="18"/>
              </w:rPr>
              <w:t>KX</w:t>
            </w:r>
            <w:r>
              <w:rPr>
                <w:rFonts w:hint="eastAsia" w:ascii="宋体" w:hAnsi="宋体" w:eastAsia="宋体"/>
                <w:color w:val="000000"/>
                <w:sz w:val="18"/>
                <w:szCs w:val="18"/>
              </w:rPr>
              <w:t>14</w:t>
            </w:r>
            <w:r>
              <w:rPr>
                <w:rFonts w:ascii="宋体" w:hAnsi="宋体" w:eastAsia="宋体"/>
                <w:color w:val="000000"/>
                <w:sz w:val="18"/>
                <w:szCs w:val="18"/>
              </w:rPr>
              <w:t>1</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其中：中央财政</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元</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101</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省级财政</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元</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102</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市（地）级财政</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元</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103</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县级财政</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元</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104</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基层科普行动计划奖补的先进单位和个人</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个/人</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2</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其中：农村专业技术协会</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201</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农村科普示范基地</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202</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农村科普带头人</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人</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w:t>
            </w:r>
            <w:r>
              <w:rPr>
                <w:rFonts w:hint="eastAsia" w:ascii="宋体" w:hAnsi="宋体" w:eastAsia="宋体"/>
                <w:color w:val="000000"/>
                <w:sz w:val="18"/>
                <w:szCs w:val="18"/>
              </w:rPr>
              <w:t>14</w:t>
            </w:r>
            <w:r>
              <w:rPr>
                <w:rFonts w:ascii="宋体" w:hAnsi="宋体" w:eastAsia="宋体"/>
                <w:color w:val="000000"/>
                <w:sz w:val="18"/>
                <w:szCs w:val="18"/>
              </w:rPr>
              <w:t>203</w:t>
            </w:r>
          </w:p>
        </w:tc>
        <w:tc>
          <w:tcPr>
            <w:tcW w:w="3053" w:type="dxa"/>
            <w:vAlign w:val="top"/>
          </w:tcPr>
          <w:p>
            <w:pPr>
              <w:rPr>
                <w:rFonts w:ascii="宋体" w:hAnsi="宋体" w:eastAsia="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87" w:type="dxa"/>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少数民族科普工作队</w:t>
            </w:r>
          </w:p>
        </w:tc>
        <w:tc>
          <w:tcPr>
            <w:tcW w:w="992" w:type="dxa"/>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76" w:type="dxa"/>
            <w:vAlign w:val="center"/>
          </w:tcPr>
          <w:p>
            <w:pPr>
              <w:rPr>
                <w:rFonts w:ascii="宋体" w:hAnsi="宋体" w:eastAsia="宋体"/>
                <w:color w:val="000000"/>
                <w:sz w:val="18"/>
                <w:szCs w:val="18"/>
              </w:rPr>
            </w:pPr>
            <w:r>
              <w:rPr>
                <w:rFonts w:ascii="宋体" w:hAnsi="宋体" w:eastAsia="宋体"/>
                <w:color w:val="000000"/>
                <w:sz w:val="18"/>
                <w:szCs w:val="18"/>
              </w:rPr>
              <w:t>JKX14204</w:t>
            </w:r>
          </w:p>
        </w:tc>
        <w:tc>
          <w:tcPr>
            <w:tcW w:w="3053" w:type="dxa"/>
            <w:vAlign w:val="top"/>
          </w:tcPr>
          <w:p>
            <w:pPr>
              <w:rPr>
                <w:rFonts w:ascii="宋体" w:hAnsi="宋体" w:eastAsia="宋体"/>
                <w:color w:val="000000"/>
                <w:sz w:val="18"/>
                <w:szCs w:val="18"/>
              </w:rPr>
            </w:pPr>
          </w:p>
        </w:tc>
      </w:tr>
    </w:tbl>
    <w:p>
      <w:pPr>
        <w:ind w:right="-84" w:rightChars="-30"/>
        <w:rPr>
          <w:color w:val="000000"/>
          <w:sz w:val="18"/>
          <w:szCs w:val="18"/>
        </w:rPr>
        <w:sectPr>
          <w:pgSz w:w="11907" w:h="16840"/>
          <w:pgMar w:top="1701" w:right="1559" w:bottom="992" w:left="1588" w:header="0" w:footer="1701" w:gutter="0"/>
          <w:cols w:space="720" w:num="1"/>
          <w:docGrid w:linePitch="381" w:charSpace="-5735"/>
        </w:sect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 xml:space="preserve">日期：201 </w:t>
      </w:r>
      <w:r>
        <w:rPr>
          <w:rFonts w:hint="eastAsia"/>
          <w:color w:val="000000"/>
          <w:sz w:val="21"/>
          <w:szCs w:val="21"/>
        </w:rPr>
        <w:t xml:space="preserve">   </w:t>
      </w:r>
      <w:r>
        <w:rPr>
          <w:color w:val="000000"/>
          <w:sz w:val="21"/>
          <w:szCs w:val="21"/>
        </w:rPr>
        <w:t>年</w:t>
      </w:r>
      <w:r>
        <w:rPr>
          <w:rFonts w:hint="eastAsia"/>
          <w:color w:val="000000"/>
          <w:sz w:val="21"/>
          <w:szCs w:val="21"/>
        </w:rPr>
        <w:t xml:space="preserve">    </w:t>
      </w:r>
      <w:r>
        <w:rPr>
          <w:color w:val="000000"/>
          <w:sz w:val="21"/>
          <w:szCs w:val="21"/>
        </w:rPr>
        <w:t>月</w:t>
      </w:r>
      <w:r>
        <w:rPr>
          <w:rFonts w:hint="eastAsia"/>
          <w:color w:val="000000"/>
          <w:sz w:val="21"/>
          <w:szCs w:val="21"/>
        </w:rPr>
        <w:t xml:space="preserve">     日                </w:t>
      </w:r>
    </w:p>
    <w:p>
      <w:pPr>
        <w:pStyle w:val="3"/>
        <w:jc w:val="center"/>
        <w:rPr>
          <w:rFonts w:eastAsia="黑体"/>
          <w:color w:val="000000"/>
          <w:sz w:val="18"/>
          <w:szCs w:val="18"/>
        </w:rPr>
      </w:pPr>
      <w:bookmarkStart w:id="61" w:name="_Toc469666736"/>
      <w:bookmarkStart w:id="62" w:name="_Toc469665858"/>
      <w:r>
        <w:rPr>
          <w:rFonts w:eastAsia="黑体"/>
          <w:color w:val="000000"/>
          <w:sz w:val="32"/>
          <w:szCs w:val="32"/>
        </w:rPr>
        <w:t>科技传播</w:t>
      </w:r>
      <w:bookmarkEnd w:id="61"/>
      <w:bookmarkEnd w:id="62"/>
    </w:p>
    <w:p>
      <w:pPr>
        <w:ind w:firstLine="5760" w:firstLineChars="3200"/>
        <w:rPr>
          <w:color w:val="000000"/>
          <w:sz w:val="18"/>
          <w:szCs w:val="18"/>
        </w:rPr>
      </w:pPr>
      <w:r>
        <w:rPr>
          <w:rFonts w:hint="eastAsia"/>
          <w:color w:val="000000"/>
          <w:sz w:val="18"/>
          <w:szCs w:val="18"/>
        </w:rPr>
        <w:t xml:space="preserve"> </w:t>
      </w:r>
    </w:p>
    <w:p>
      <w:pPr>
        <w:ind w:left="5760" w:right="-171" w:rightChars="-61" w:firstLine="720"/>
        <w:rPr>
          <w:bCs/>
          <w:color w:val="000000"/>
          <w:sz w:val="18"/>
          <w:szCs w:val="18"/>
        </w:rPr>
      </w:pPr>
      <w:r>
        <w:rPr>
          <w:color w:val="000000"/>
          <w:sz w:val="18"/>
          <w:szCs w:val="18"/>
        </w:rPr>
        <w:t>表</w:t>
      </w:r>
      <w:r>
        <w:rPr>
          <w:rFonts w:hint="eastAsia"/>
          <w:color w:val="000000"/>
          <w:sz w:val="18"/>
          <w:szCs w:val="18"/>
        </w:rPr>
        <w:t xml:space="preserve">         </w:t>
      </w:r>
      <w:r>
        <w:rPr>
          <w:color w:val="000000"/>
          <w:sz w:val="18"/>
          <w:szCs w:val="18"/>
        </w:rPr>
        <w:t>号：</w:t>
      </w:r>
      <w:r>
        <w:rPr>
          <w:rFonts w:hint="eastAsia"/>
          <w:bCs/>
          <w:color w:val="000000"/>
          <w:sz w:val="18"/>
          <w:szCs w:val="18"/>
        </w:rPr>
        <w:t>K</w:t>
      </w:r>
      <w:r>
        <w:rPr>
          <w:bCs/>
          <w:color w:val="000000"/>
          <w:sz w:val="18"/>
          <w:szCs w:val="18"/>
        </w:rPr>
        <w:t>KX</w:t>
      </w:r>
      <w:r>
        <w:rPr>
          <w:color w:val="000000"/>
          <w:sz w:val="18"/>
          <w:szCs w:val="18"/>
        </w:rPr>
        <w:t>表</w:t>
      </w:r>
      <w:r>
        <w:rPr>
          <w:rFonts w:hint="eastAsia"/>
          <w:color w:val="000000"/>
          <w:sz w:val="18"/>
          <w:szCs w:val="18"/>
        </w:rPr>
        <w:t>11</w:t>
      </w:r>
    </w:p>
    <w:p>
      <w:pPr>
        <w:ind w:right="-171" w:rightChars="-61"/>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171" w:rightChars="-61"/>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311" w:rightChars="-111"/>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ind w:right="-171" w:rightChars="-61"/>
        <w:rPr>
          <w:rFonts w:eastAsia="黑体"/>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8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31"/>
        <w:gridCol w:w="1134"/>
        <w:gridCol w:w="1228"/>
        <w:gridCol w:w="3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8" w:space="0"/>
              <w:left w:val="nil"/>
              <w:bottom w:val="nil"/>
              <w:right w:val="single" w:color="010000"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1134" w:type="dxa"/>
            <w:tcBorders>
              <w:top w:val="single" w:color="auto" w:sz="8" w:space="0"/>
              <w:left w:val="nil"/>
              <w:bottom w:val="nil"/>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228"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3446" w:type="dxa"/>
            <w:tcBorders>
              <w:top w:val="single" w:color="auto" w:sz="8" w:space="0"/>
              <w:left w:val="single" w:color="auto" w:sz="4" w:space="0"/>
              <w:bottom w:val="single" w:color="auto" w:sz="4"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010000" w:sz="4" w:space="0"/>
              <w:left w:val="nil"/>
              <w:bottom w:val="single" w:color="010000" w:sz="8" w:space="0"/>
              <w:right w:val="single" w:color="010000"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1134" w:type="dxa"/>
            <w:tcBorders>
              <w:top w:val="single" w:color="010000" w:sz="4" w:space="0"/>
              <w:left w:val="nil"/>
              <w:bottom w:val="single" w:color="010000" w:sz="8"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228" w:type="dxa"/>
            <w:tcBorders>
              <w:top w:val="nil"/>
              <w:left w:val="single" w:color="auto" w:sz="4" w:space="0"/>
              <w:bottom w:val="single" w:color="auto" w:sz="8"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丙</w:t>
            </w:r>
          </w:p>
        </w:tc>
        <w:tc>
          <w:tcPr>
            <w:tcW w:w="3446" w:type="dxa"/>
            <w:tcBorders>
              <w:top w:val="nil"/>
              <w:left w:val="single" w:color="auto" w:sz="4" w:space="0"/>
              <w:bottom w:val="single" w:color="auto" w:sz="8" w:space="0"/>
              <w:right w:val="nil"/>
            </w:tcBorders>
            <w:vAlign w:val="center"/>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编著科技图书</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KX011</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科技图书总印数</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册</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KX012</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主办科技报纸</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KX021</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报纸总印数</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份</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KX022</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制作科普挂图</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KX031</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挂图总印数</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张</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KX032</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制作科技广播、影视节目</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套</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KX041</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制作节目播放时间</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分钟</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KX042</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制作科技光盘种数</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KX051</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制作</w:t>
            </w:r>
            <w:r>
              <w:rPr>
                <w:rFonts w:ascii="宋体" w:hAnsi="宋体" w:eastAsia="宋体"/>
                <w:color w:val="000000"/>
                <w:sz w:val="18"/>
                <w:szCs w:val="18"/>
              </w:rPr>
              <w:t>科技光盘张数</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张</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KX052</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制作科普动漫作品</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套</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KX061</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制作科普动漫播放时间</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分钟</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KX062</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010000"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主办科技网站</w:t>
            </w:r>
          </w:p>
        </w:tc>
        <w:tc>
          <w:tcPr>
            <w:tcW w:w="1134" w:type="dxa"/>
            <w:tcBorders>
              <w:top w:val="nil"/>
              <w:left w:val="nil"/>
              <w:bottom w:val="single" w:color="010000"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KX071</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nil"/>
              <w:left w:val="nil"/>
              <w:bottom w:val="single" w:color="auto" w:sz="4" w:space="0"/>
              <w:right w:val="single" w:color="010000"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浏览人数</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28" w:type="dxa"/>
            <w:tcBorders>
              <w:top w:val="nil"/>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KX072</w:t>
            </w:r>
          </w:p>
        </w:tc>
        <w:tc>
          <w:tcPr>
            <w:tcW w:w="3446" w:type="dxa"/>
            <w:tcBorders>
              <w:top w:val="nil"/>
              <w:left w:val="single" w:color="auto" w:sz="4" w:space="0"/>
              <w:bottom w:val="single" w:color="auto" w:sz="4" w:space="0"/>
              <w:right w:val="nil"/>
            </w:tcBorders>
            <w:vAlign w:val="bottom"/>
          </w:tcPr>
          <w:p>
            <w:pPr>
              <w:rPr>
                <w:rFonts w:ascii="宋体" w:hAnsi="宋体" w:eastAsia="宋体"/>
                <w:color w:val="000000"/>
                <w:sz w:val="18"/>
                <w:szCs w:val="18"/>
              </w:rPr>
            </w:pPr>
            <w:r>
              <w:rPr>
                <w:rFonts w:ascii="宋体" w:hAnsi="宋体" w:eastAsia="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出品科普游戏</w:t>
            </w:r>
          </w:p>
        </w:tc>
        <w:tc>
          <w:tcPr>
            <w:tcW w:w="1134" w:type="dxa"/>
            <w:tcBorders>
              <w:top w:val="single" w:color="auto" w:sz="4" w:space="0"/>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种</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KX081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开设科教栏目的电视台</w:t>
            </w:r>
          </w:p>
        </w:tc>
        <w:tc>
          <w:tcPr>
            <w:tcW w:w="1134" w:type="dxa"/>
            <w:tcBorders>
              <w:top w:val="single" w:color="auto" w:sz="4" w:space="0"/>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KX091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开设科教栏目的广播电台</w:t>
            </w:r>
          </w:p>
        </w:tc>
        <w:tc>
          <w:tcPr>
            <w:tcW w:w="1134" w:type="dxa"/>
            <w:tcBorders>
              <w:top w:val="single" w:color="auto" w:sz="4" w:space="0"/>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KX101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rPr>
                <w:rFonts w:ascii="宋体" w:hAnsi="宋体" w:eastAsia="宋体"/>
                <w:color w:val="000000"/>
                <w:sz w:val="18"/>
                <w:szCs w:val="18"/>
              </w:rPr>
            </w:pPr>
            <w:r>
              <w:rPr>
                <w:rFonts w:ascii="宋体" w:hAnsi="宋体" w:eastAsia="宋体"/>
                <w:color w:val="000000"/>
                <w:sz w:val="18"/>
                <w:szCs w:val="18"/>
              </w:rPr>
              <w:t>主办科普网站</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KX111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ind w:firstLine="180" w:firstLineChars="100"/>
              <w:rPr>
                <w:rFonts w:ascii="宋体" w:hAnsi="宋体" w:eastAsia="宋体"/>
                <w:color w:val="000000"/>
                <w:sz w:val="18"/>
                <w:szCs w:val="18"/>
              </w:rPr>
            </w:pPr>
            <w:r>
              <w:rPr>
                <w:rFonts w:ascii="宋体" w:hAnsi="宋体" w:eastAsia="宋体"/>
                <w:color w:val="000000"/>
                <w:sz w:val="18"/>
                <w:szCs w:val="18"/>
              </w:rPr>
              <w:t>浏览人数</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KX112</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rPr>
                <w:rFonts w:ascii="宋体" w:hAnsi="宋体" w:eastAsia="宋体"/>
                <w:color w:val="000000"/>
                <w:sz w:val="18"/>
                <w:szCs w:val="18"/>
              </w:rPr>
            </w:pPr>
            <w:r>
              <w:rPr>
                <w:rFonts w:ascii="宋体" w:hAnsi="宋体" w:eastAsia="宋体"/>
                <w:color w:val="000000"/>
                <w:sz w:val="18"/>
                <w:szCs w:val="18"/>
              </w:rPr>
              <w:t xml:space="preserve">主办科普APP </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KX121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ind w:firstLine="180" w:firstLineChars="100"/>
              <w:rPr>
                <w:rFonts w:ascii="宋体" w:hAnsi="宋体" w:eastAsia="宋体"/>
                <w:color w:val="000000"/>
                <w:sz w:val="18"/>
                <w:szCs w:val="18"/>
              </w:rPr>
            </w:pPr>
            <w:r>
              <w:rPr>
                <w:rFonts w:ascii="宋体" w:hAnsi="宋体" w:eastAsia="宋体"/>
                <w:color w:val="000000"/>
                <w:sz w:val="18"/>
                <w:szCs w:val="18"/>
              </w:rPr>
              <w:t>下载安装数</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次</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KX122</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rPr>
                <w:rFonts w:ascii="宋体" w:hAnsi="宋体" w:eastAsia="宋体"/>
                <w:color w:val="000000"/>
                <w:sz w:val="18"/>
                <w:szCs w:val="18"/>
              </w:rPr>
            </w:pPr>
            <w:r>
              <w:rPr>
                <w:rFonts w:ascii="宋体" w:hAnsi="宋体" w:eastAsia="宋体"/>
                <w:color w:val="000000"/>
                <w:sz w:val="18"/>
                <w:szCs w:val="18"/>
              </w:rPr>
              <w:t>主办科普手机报</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KX131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ind w:firstLine="180" w:firstLineChars="100"/>
              <w:rPr>
                <w:rFonts w:ascii="宋体" w:hAnsi="宋体" w:eastAsia="宋体"/>
                <w:color w:val="000000"/>
                <w:sz w:val="18"/>
                <w:szCs w:val="18"/>
              </w:rPr>
            </w:pPr>
            <w:r>
              <w:rPr>
                <w:rFonts w:ascii="宋体" w:hAnsi="宋体" w:eastAsia="宋体"/>
                <w:color w:val="000000"/>
                <w:sz w:val="18"/>
                <w:szCs w:val="18"/>
              </w:rPr>
              <w:t>订阅数</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KX132</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rPr>
                <w:rFonts w:ascii="宋体" w:hAnsi="宋体" w:eastAsia="宋体"/>
                <w:color w:val="000000"/>
                <w:sz w:val="18"/>
                <w:szCs w:val="18"/>
              </w:rPr>
            </w:pPr>
            <w:r>
              <w:rPr>
                <w:rFonts w:ascii="宋体" w:hAnsi="宋体" w:eastAsia="宋体"/>
                <w:color w:val="000000"/>
                <w:sz w:val="18"/>
                <w:szCs w:val="18"/>
              </w:rPr>
              <w:t>主办科普微信</w:t>
            </w:r>
            <w:r>
              <w:rPr>
                <w:rFonts w:hint="eastAsia" w:ascii="宋体" w:hAnsi="宋体" w:eastAsia="宋体"/>
                <w:color w:val="000000"/>
                <w:sz w:val="18"/>
                <w:szCs w:val="18"/>
              </w:rPr>
              <w:t>公众</w:t>
            </w:r>
            <w:r>
              <w:rPr>
                <w:rFonts w:ascii="宋体" w:hAnsi="宋体" w:eastAsia="宋体"/>
                <w:color w:val="000000"/>
                <w:sz w:val="18"/>
                <w:szCs w:val="18"/>
              </w:rPr>
              <w:t>号</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KX141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ind w:firstLine="180" w:firstLineChars="100"/>
              <w:rPr>
                <w:rFonts w:ascii="宋体" w:hAnsi="宋体" w:eastAsia="宋体"/>
                <w:color w:val="000000"/>
                <w:sz w:val="18"/>
                <w:szCs w:val="18"/>
              </w:rPr>
            </w:pPr>
            <w:r>
              <w:rPr>
                <w:rFonts w:ascii="宋体" w:hAnsi="宋体" w:eastAsia="宋体"/>
                <w:color w:val="000000"/>
                <w:sz w:val="18"/>
                <w:szCs w:val="18"/>
              </w:rPr>
              <w:t>关注数</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KX142</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rPr>
                <w:rFonts w:ascii="宋体" w:hAnsi="宋体" w:eastAsia="宋体"/>
                <w:color w:val="000000"/>
                <w:sz w:val="18"/>
                <w:szCs w:val="18"/>
              </w:rPr>
            </w:pPr>
            <w:r>
              <w:rPr>
                <w:rFonts w:ascii="宋体" w:hAnsi="宋体" w:eastAsia="宋体"/>
                <w:color w:val="000000"/>
                <w:sz w:val="18"/>
                <w:szCs w:val="18"/>
              </w:rPr>
              <w:t>主办科普微博</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KX151</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131" w:type="dxa"/>
            <w:tcBorders>
              <w:top w:val="single" w:color="auto" w:sz="4" w:space="0"/>
              <w:left w:val="nil"/>
              <w:bottom w:val="single" w:color="auto" w:sz="4" w:space="0"/>
              <w:right w:val="single" w:color="010000" w:sz="4" w:space="0"/>
            </w:tcBorders>
            <w:shd w:val="clear" w:color="000000" w:fill="FFFFFF"/>
            <w:vAlign w:val="top"/>
          </w:tcPr>
          <w:p>
            <w:pPr>
              <w:ind w:firstLine="180" w:firstLineChars="100"/>
              <w:rPr>
                <w:rFonts w:ascii="宋体" w:hAnsi="宋体" w:eastAsia="宋体"/>
                <w:color w:val="000000"/>
                <w:sz w:val="18"/>
                <w:szCs w:val="18"/>
              </w:rPr>
            </w:pPr>
            <w:r>
              <w:rPr>
                <w:rFonts w:ascii="宋体" w:hAnsi="宋体" w:eastAsia="宋体"/>
                <w:color w:val="000000"/>
                <w:sz w:val="18"/>
                <w:szCs w:val="18"/>
              </w:rPr>
              <w:t>粉丝数</w:t>
            </w:r>
          </w:p>
        </w:tc>
        <w:tc>
          <w:tcPr>
            <w:tcW w:w="1134" w:type="dxa"/>
            <w:tcBorders>
              <w:top w:val="single" w:color="auto" w:sz="4" w:space="0"/>
              <w:left w:val="nil"/>
              <w:bottom w:val="single" w:color="auto" w:sz="4" w:space="0"/>
              <w:right w:val="nil"/>
            </w:tcBorders>
            <w:shd w:val="clear" w:color="000000" w:fill="FFFFFF"/>
            <w:vAlign w:val="top"/>
          </w:tcPr>
          <w:p>
            <w:pPr>
              <w:jc w:val="center"/>
              <w:rPr>
                <w:rFonts w:ascii="宋体" w:hAnsi="宋体" w:eastAsia="宋体"/>
                <w:color w:val="000000"/>
                <w:sz w:val="18"/>
                <w:szCs w:val="18"/>
              </w:rPr>
            </w:pPr>
            <w:r>
              <w:rPr>
                <w:rFonts w:ascii="宋体" w:hAnsi="宋体" w:eastAsia="宋体"/>
                <w:color w:val="000000"/>
                <w:sz w:val="18"/>
                <w:szCs w:val="18"/>
              </w:rPr>
              <w:t>个</w:t>
            </w:r>
          </w:p>
        </w:tc>
        <w:tc>
          <w:tcPr>
            <w:tcW w:w="1228"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olor w:val="000000"/>
                <w:sz w:val="18"/>
                <w:szCs w:val="18"/>
              </w:rPr>
            </w:pPr>
            <w:r>
              <w:rPr>
                <w:rFonts w:hint="eastAsia" w:ascii="宋体" w:hAnsi="宋体" w:eastAsia="宋体"/>
                <w:color w:val="000000"/>
                <w:sz w:val="18"/>
                <w:szCs w:val="18"/>
              </w:rPr>
              <w:t>K</w:t>
            </w:r>
            <w:r>
              <w:rPr>
                <w:rFonts w:ascii="宋体" w:hAnsi="宋体" w:eastAsia="宋体"/>
                <w:color w:val="000000"/>
                <w:sz w:val="18"/>
                <w:szCs w:val="18"/>
              </w:rPr>
              <w:t>KX152</w:t>
            </w:r>
          </w:p>
        </w:tc>
        <w:tc>
          <w:tcPr>
            <w:tcW w:w="3446" w:type="dxa"/>
            <w:tcBorders>
              <w:top w:val="single" w:color="auto" w:sz="4" w:space="0"/>
              <w:left w:val="single" w:color="auto" w:sz="4" w:space="0"/>
              <w:bottom w:val="single" w:color="auto" w:sz="4" w:space="0"/>
              <w:right w:val="nil"/>
            </w:tcBorders>
            <w:vAlign w:val="top"/>
          </w:tcPr>
          <w:p>
            <w:pPr>
              <w:rPr>
                <w:rFonts w:ascii="宋体" w:hAnsi="宋体" w:eastAsia="宋体"/>
                <w:color w:val="000000"/>
                <w:sz w:val="18"/>
                <w:szCs w:val="18"/>
              </w:rPr>
            </w:pPr>
          </w:p>
        </w:tc>
      </w:tr>
    </w:tbl>
    <w:p>
      <w:pPr>
        <w:ind w:left="-140" w:leftChars="-50" w:right="-28" w:rightChars="-10"/>
        <w:rPr>
          <w:rFonts w:eastAsia="黑体"/>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spacing w:line="300" w:lineRule="exact"/>
        <w:jc w:val="center"/>
        <w:rPr>
          <w:rFonts w:eastAsia="黑体"/>
          <w:color w:val="000000"/>
          <w:sz w:val="32"/>
          <w:szCs w:val="32"/>
        </w:rPr>
      </w:pPr>
    </w:p>
    <w:p>
      <w:pPr>
        <w:pStyle w:val="3"/>
        <w:jc w:val="center"/>
        <w:rPr>
          <w:rFonts w:eastAsia="黑体"/>
          <w:bCs w:val="0"/>
          <w:color w:val="000000"/>
          <w:sz w:val="32"/>
          <w:szCs w:val="32"/>
        </w:rPr>
      </w:pPr>
      <w:r>
        <w:rPr>
          <w:rFonts w:eastAsia="黑体"/>
          <w:color w:val="000000"/>
          <w:sz w:val="32"/>
          <w:szCs w:val="32"/>
        </w:rPr>
        <w:br w:type="page"/>
      </w:r>
      <w:bookmarkStart w:id="63" w:name="_Toc469666737"/>
      <w:bookmarkStart w:id="64" w:name="_Toc469665859"/>
      <w:r>
        <w:rPr>
          <w:rFonts w:eastAsia="黑体"/>
          <w:color w:val="000000"/>
          <w:sz w:val="32"/>
          <w:szCs w:val="32"/>
        </w:rPr>
        <w:t>科技创新智库建设</w:t>
      </w:r>
      <w:bookmarkEnd w:id="63"/>
      <w:bookmarkEnd w:id="64"/>
    </w:p>
    <w:p>
      <w:pPr>
        <w:ind w:left="5760" w:right="56" w:rightChars="20" w:firstLine="720"/>
        <w:rPr>
          <w:color w:val="000000"/>
          <w:sz w:val="18"/>
          <w:szCs w:val="18"/>
        </w:rPr>
      </w:pPr>
      <w:r>
        <w:rPr>
          <w:color w:val="000000"/>
          <w:sz w:val="18"/>
          <w:szCs w:val="18"/>
        </w:rPr>
        <w:t>表</w:t>
      </w:r>
      <w:r>
        <w:rPr>
          <w:rFonts w:hint="eastAsia"/>
          <w:color w:val="000000"/>
          <w:sz w:val="18"/>
          <w:szCs w:val="18"/>
        </w:rPr>
        <w:t xml:space="preserve">         </w:t>
      </w:r>
      <w:r>
        <w:rPr>
          <w:color w:val="000000"/>
          <w:sz w:val="18"/>
          <w:szCs w:val="18"/>
        </w:rPr>
        <w:t xml:space="preserve">号： </w:t>
      </w:r>
      <w:r>
        <w:rPr>
          <w:rFonts w:hint="eastAsia"/>
          <w:color w:val="000000"/>
          <w:sz w:val="18"/>
          <w:szCs w:val="18"/>
        </w:rPr>
        <w:t>LKX</w:t>
      </w:r>
      <w:r>
        <w:rPr>
          <w:color w:val="000000"/>
          <w:sz w:val="18"/>
          <w:szCs w:val="18"/>
        </w:rPr>
        <w:t>表12</w:t>
      </w:r>
    </w:p>
    <w:p>
      <w:pPr>
        <w:ind w:right="-28" w:rightChars="-10"/>
        <w:rPr>
          <w:color w:val="000000"/>
          <w:sz w:val="18"/>
          <w:szCs w:val="18"/>
        </w:rPr>
      </w:pPr>
      <w:r>
        <w:rPr>
          <w:color w:val="000000"/>
          <w:sz w:val="18"/>
          <w:szCs w:val="18"/>
        </w:rPr>
        <w:t>组织机构代码：□□□□□□□□—□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制定机关：中国科学技术协会</w:t>
      </w:r>
    </w:p>
    <w:p>
      <w:pPr>
        <w:ind w:right="-28" w:rightChars="-10"/>
        <w:rPr>
          <w:color w:val="000000"/>
          <w:sz w:val="18"/>
          <w:szCs w:val="18"/>
        </w:rPr>
      </w:pPr>
      <w:r>
        <w:rPr>
          <w:rFonts w:hint="eastAsia"/>
          <w:color w:val="000000"/>
          <w:sz w:val="18"/>
          <w:szCs w:val="18"/>
        </w:rPr>
        <w:t>统一社会信用代码：</w:t>
      </w:r>
      <w:r>
        <w:rPr>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批准机关：国家统计局</w:t>
      </w:r>
    </w:p>
    <w:p>
      <w:pPr>
        <w:ind w:right="-311" w:rightChars="-111"/>
        <w:rPr>
          <w:rFonts w:eastAsia="黑体"/>
          <w:color w:val="000000"/>
          <w:sz w:val="18"/>
          <w:szCs w:val="18"/>
        </w:rPr>
      </w:pPr>
      <w:r>
        <w:rPr>
          <w:color w:val="000000"/>
          <w:sz w:val="18"/>
          <w:szCs w:val="18"/>
        </w:rPr>
        <w:t>单位详细名称（盖章）</w:t>
      </w:r>
      <w:r>
        <w:rPr>
          <w:rFonts w:hint="eastAsia"/>
          <w:color w:val="000000"/>
          <w:sz w:val="18"/>
          <w:szCs w:val="18"/>
        </w:rPr>
        <w:t>:</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批准文号：</w:t>
      </w:r>
      <w:r>
        <w:rPr>
          <w:rFonts w:hint="eastAsia"/>
          <w:color w:val="000000"/>
          <w:sz w:val="18"/>
          <w:szCs w:val="18"/>
        </w:rPr>
        <w:t>国统制（2016）182号</w:t>
      </w:r>
    </w:p>
    <w:p>
      <w:pPr>
        <w:rPr>
          <w:color w:val="000000"/>
          <w:sz w:val="18"/>
          <w:szCs w:val="18"/>
        </w:rPr>
      </w:pPr>
      <w:r>
        <w:rPr>
          <w:color w:val="000000"/>
          <w:sz w:val="18"/>
          <w:szCs w:val="18"/>
        </w:rPr>
        <w:t>行政区划代码：□□□□</w:t>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rFonts w:hint="eastAsia"/>
          <w:color w:val="000000"/>
          <w:sz w:val="18"/>
          <w:szCs w:val="18"/>
        </w:rPr>
        <w:tab/>
      </w:r>
      <w:r>
        <w:rPr>
          <w:color w:val="000000"/>
          <w:sz w:val="18"/>
          <w:szCs w:val="18"/>
        </w:rPr>
        <w:t>有效期至：</w:t>
      </w:r>
      <w:r>
        <w:rPr>
          <w:rFonts w:hint="eastAsia"/>
          <w:color w:val="000000"/>
          <w:sz w:val="18"/>
          <w:szCs w:val="18"/>
        </w:rPr>
        <w:t>2018</w:t>
      </w:r>
      <w:r>
        <w:rPr>
          <w:color w:val="000000"/>
          <w:sz w:val="18"/>
          <w:szCs w:val="18"/>
        </w:rPr>
        <w:t>年</w:t>
      </w:r>
      <w:r>
        <w:rPr>
          <w:rFonts w:hint="eastAsia"/>
          <w:color w:val="000000"/>
          <w:sz w:val="18"/>
          <w:szCs w:val="18"/>
        </w:rPr>
        <w:t>12</w:t>
      </w:r>
      <w:r>
        <w:rPr>
          <w:color w:val="000000"/>
          <w:sz w:val="18"/>
          <w:szCs w:val="18"/>
        </w:rPr>
        <w:t>月</w:t>
      </w:r>
    </w:p>
    <w:tbl>
      <w:tblPr>
        <w:tblStyle w:val="24"/>
        <w:tblW w:w="8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4"/>
        <w:gridCol w:w="1134"/>
        <w:gridCol w:w="1134"/>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left w:val="nil"/>
              <w:bottom w:val="single" w:color="auto" w:sz="4" w:space="0"/>
              <w:right w:val="single" w:color="010000"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指标名称</w:t>
            </w:r>
          </w:p>
        </w:tc>
        <w:tc>
          <w:tcPr>
            <w:tcW w:w="1134"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计量单位</w:t>
            </w:r>
          </w:p>
        </w:tc>
        <w:tc>
          <w:tcPr>
            <w:tcW w:w="1134" w:type="dxa"/>
            <w:tcBorders>
              <w:top w:val="single" w:color="auto" w:sz="8" w:space="0"/>
              <w:left w:val="nil"/>
              <w:bottom w:val="single" w:color="auto" w:sz="4" w:space="0"/>
              <w:right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代码</w:t>
            </w:r>
          </w:p>
        </w:tc>
        <w:tc>
          <w:tcPr>
            <w:tcW w:w="2998" w:type="dxa"/>
            <w:tcBorders>
              <w:top w:val="single" w:color="auto" w:sz="8" w:space="0"/>
              <w:left w:val="single" w:color="auto" w:sz="4" w:space="0"/>
              <w:bottom w:val="single" w:color="auto" w:sz="4"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本年实际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nil"/>
              <w:left w:val="nil"/>
              <w:bottom w:val="single" w:color="auto" w:sz="8" w:space="0"/>
              <w:right w:val="single" w:color="010000"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甲</w:t>
            </w:r>
          </w:p>
        </w:tc>
        <w:tc>
          <w:tcPr>
            <w:tcW w:w="1134" w:type="dxa"/>
            <w:tcBorders>
              <w:top w:val="nil"/>
              <w:left w:val="nil"/>
              <w:bottom w:val="single" w:color="auto" w:sz="8" w:space="0"/>
              <w:right w:val="single" w:color="auto" w:sz="4" w:space="0"/>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乙</w:t>
            </w:r>
          </w:p>
        </w:tc>
        <w:tc>
          <w:tcPr>
            <w:tcW w:w="1134" w:type="dxa"/>
            <w:tcBorders>
              <w:top w:val="single" w:color="auto" w:sz="4" w:space="0"/>
              <w:left w:val="nil"/>
              <w:bottom w:val="single" w:color="auto" w:sz="8" w:space="0"/>
              <w:right w:val="single" w:color="auto" w:sz="4" w:space="0"/>
            </w:tcBorders>
            <w:vAlign w:val="top"/>
          </w:tcPr>
          <w:p>
            <w:pPr>
              <w:jc w:val="center"/>
              <w:rPr>
                <w:rFonts w:ascii="宋体" w:hAnsi="宋体" w:eastAsia="宋体"/>
                <w:color w:val="000000"/>
                <w:sz w:val="18"/>
                <w:szCs w:val="18"/>
              </w:rPr>
            </w:pPr>
            <w:r>
              <w:rPr>
                <w:rFonts w:ascii="宋体" w:hAnsi="宋体" w:eastAsia="宋体"/>
                <w:color w:val="000000"/>
                <w:sz w:val="18"/>
                <w:szCs w:val="18"/>
              </w:rPr>
              <w:t>丙</w:t>
            </w:r>
          </w:p>
        </w:tc>
        <w:tc>
          <w:tcPr>
            <w:tcW w:w="2998" w:type="dxa"/>
            <w:tcBorders>
              <w:top w:val="single" w:color="auto" w:sz="4" w:space="0"/>
              <w:left w:val="single" w:color="auto" w:sz="4" w:space="0"/>
              <w:bottom w:val="single" w:color="auto" w:sz="8" w:space="0"/>
            </w:tcBorders>
            <w:vAlign w:val="center"/>
          </w:tcPr>
          <w:p>
            <w:pPr>
              <w:jc w:val="center"/>
              <w:rPr>
                <w:rFonts w:ascii="宋体" w:hAnsi="宋体" w:eastAsia="宋体"/>
                <w:color w:val="000000"/>
                <w:sz w:val="18"/>
                <w:szCs w:val="18"/>
              </w:rPr>
            </w:pPr>
            <w:r>
              <w:rPr>
                <w:rFonts w:ascii="宋体" w:hAnsi="宋体" w:eastAsia="宋体"/>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实体研究机构数</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LKX011</w:t>
            </w:r>
          </w:p>
        </w:tc>
        <w:tc>
          <w:tcPr>
            <w:tcW w:w="2998" w:type="dxa"/>
            <w:tcBorders>
              <w:top w:val="nil"/>
              <w:left w:val="single" w:color="auto" w:sz="4" w:space="0"/>
              <w:bottom w:val="single" w:color="auto" w:sz="4" w:space="0"/>
              <w:right w:val="nil"/>
            </w:tcBorders>
            <w:vAlign w:val="top"/>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实体研究机构人员数</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LKX012</w:t>
            </w:r>
          </w:p>
        </w:tc>
        <w:tc>
          <w:tcPr>
            <w:tcW w:w="2998" w:type="dxa"/>
            <w:tcBorders>
              <w:top w:val="nil"/>
              <w:left w:val="single" w:color="auto" w:sz="4" w:space="0"/>
              <w:bottom w:val="single" w:color="auto" w:sz="4" w:space="0"/>
              <w:right w:val="nil"/>
            </w:tcBorders>
            <w:vAlign w:val="top"/>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建立科技工作者状况调查站点</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LKX021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360" w:firstLineChars="200"/>
              <w:rPr>
                <w:rFonts w:ascii="宋体" w:hAnsi="宋体" w:eastAsia="宋体"/>
                <w:color w:val="000000"/>
                <w:sz w:val="18"/>
                <w:szCs w:val="18"/>
              </w:rPr>
            </w:pPr>
            <w:r>
              <w:rPr>
                <w:rFonts w:ascii="宋体" w:hAnsi="宋体" w:eastAsia="宋体"/>
                <w:color w:val="000000"/>
                <w:sz w:val="18"/>
                <w:szCs w:val="18"/>
              </w:rPr>
              <w:t>其中：国家级站点</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LKX02101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900" w:firstLineChars="500"/>
              <w:rPr>
                <w:rFonts w:ascii="宋体" w:hAnsi="宋体" w:eastAsia="宋体"/>
                <w:color w:val="000000"/>
                <w:sz w:val="18"/>
                <w:szCs w:val="18"/>
              </w:rPr>
            </w:pPr>
            <w:r>
              <w:rPr>
                <w:rFonts w:ascii="宋体" w:hAnsi="宋体" w:eastAsia="宋体"/>
                <w:color w:val="000000"/>
                <w:sz w:val="18"/>
                <w:szCs w:val="18"/>
              </w:rPr>
              <w:t>省级站点</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LKX02102</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开展研究项目</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LKX031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研究经费总额</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hint="eastAsia" w:ascii="宋体" w:hAnsi="宋体" w:eastAsia="宋体"/>
                <w:color w:val="000000"/>
                <w:sz w:val="18"/>
                <w:szCs w:val="18"/>
              </w:rPr>
              <w:t>万元</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LKX032</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180" w:firstLineChars="100"/>
              <w:rPr>
                <w:rFonts w:ascii="宋体" w:hAnsi="宋体" w:eastAsia="宋体"/>
                <w:color w:val="000000"/>
                <w:sz w:val="18"/>
                <w:szCs w:val="18"/>
              </w:rPr>
            </w:pPr>
            <w:r>
              <w:rPr>
                <w:rFonts w:hint="eastAsia" w:ascii="宋体" w:hAnsi="宋体" w:eastAsia="宋体"/>
                <w:color w:val="000000"/>
                <w:sz w:val="18"/>
                <w:szCs w:val="18"/>
              </w:rPr>
              <w:t>参与研究人数</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LKX033</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举办决策咨询活动</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LKX041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180" w:firstLineChars="100"/>
              <w:rPr>
                <w:rFonts w:ascii="宋体" w:hAnsi="宋体" w:eastAsia="宋体"/>
                <w:color w:val="000000"/>
                <w:sz w:val="18"/>
                <w:szCs w:val="18"/>
              </w:rPr>
            </w:pPr>
            <w:r>
              <w:rPr>
                <w:rFonts w:ascii="宋体" w:hAnsi="宋体" w:eastAsia="宋体"/>
                <w:color w:val="000000"/>
                <w:sz w:val="18"/>
                <w:szCs w:val="18"/>
              </w:rPr>
              <w:t>参加活动专家数</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人次</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LKX042</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科技评估</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hint="eastAsia" w:ascii="宋体" w:hAnsi="宋体" w:eastAsia="宋体"/>
                <w:color w:val="000000"/>
                <w:sz w:val="18"/>
                <w:szCs w:val="18"/>
              </w:rPr>
              <w:t>项</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LKX051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组织参与立法咨询</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LKX061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组织政协科协界委员协商或调研活动</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LKX071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提供决策咨询报告</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篇</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LKX081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360" w:firstLineChars="200"/>
              <w:rPr>
                <w:rFonts w:ascii="宋体" w:hAnsi="宋体" w:eastAsia="宋体"/>
                <w:color w:val="000000"/>
                <w:sz w:val="18"/>
                <w:szCs w:val="18"/>
              </w:rPr>
            </w:pPr>
            <w:r>
              <w:rPr>
                <w:rFonts w:hint="eastAsia" w:ascii="宋体" w:hAnsi="宋体" w:eastAsia="宋体"/>
                <w:color w:val="000000"/>
                <w:sz w:val="18"/>
                <w:szCs w:val="18"/>
              </w:rPr>
              <w:t>其中：</w:t>
            </w:r>
            <w:r>
              <w:rPr>
                <w:rFonts w:ascii="宋体" w:hAnsi="宋体" w:eastAsia="宋体"/>
                <w:color w:val="000000"/>
                <w:sz w:val="18"/>
                <w:szCs w:val="18"/>
              </w:rPr>
              <w:t>获上级领导批示</w:t>
            </w:r>
            <w:r>
              <w:rPr>
                <w:rFonts w:hint="eastAsia" w:ascii="宋体" w:hAnsi="宋体" w:eastAsia="宋体"/>
                <w:color w:val="000000"/>
                <w:sz w:val="18"/>
                <w:szCs w:val="18"/>
              </w:rPr>
              <w:t>的</w:t>
            </w:r>
            <w:r>
              <w:rPr>
                <w:rFonts w:ascii="宋体" w:hAnsi="宋体" w:eastAsia="宋体"/>
                <w:color w:val="000000"/>
                <w:sz w:val="18"/>
                <w:szCs w:val="18"/>
              </w:rPr>
              <w:t>报告</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条</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LKX08101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反映科技工作者建议</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篇</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LKX091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ind w:firstLine="360" w:firstLineChars="200"/>
              <w:rPr>
                <w:rFonts w:ascii="宋体" w:hAnsi="宋体" w:eastAsia="宋体"/>
                <w:color w:val="000000"/>
                <w:sz w:val="18"/>
                <w:szCs w:val="18"/>
              </w:rPr>
            </w:pPr>
            <w:r>
              <w:rPr>
                <w:rFonts w:hint="eastAsia" w:ascii="宋体" w:hAnsi="宋体" w:eastAsia="宋体"/>
                <w:color w:val="000000"/>
                <w:sz w:val="18"/>
                <w:szCs w:val="18"/>
              </w:rPr>
              <w:t>其中：</w:t>
            </w:r>
            <w:r>
              <w:rPr>
                <w:rFonts w:ascii="宋体" w:hAnsi="宋体" w:eastAsia="宋体"/>
                <w:color w:val="000000"/>
                <w:sz w:val="18"/>
                <w:szCs w:val="18"/>
              </w:rPr>
              <w:t>获上级领导批示的建议</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条</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LKX09101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答复人大政协代表（委员）提案</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件</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LKX101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发布智库品牌报告</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个</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LKX111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ascii="宋体" w:hAnsi="宋体" w:eastAsia="宋体"/>
                <w:color w:val="000000"/>
                <w:sz w:val="18"/>
                <w:szCs w:val="18"/>
              </w:rPr>
              <w:t>组织政策解读活动</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ascii="宋体" w:hAnsi="宋体" w:eastAsia="宋体"/>
                <w:color w:val="000000"/>
                <w:sz w:val="18"/>
                <w:szCs w:val="18"/>
              </w:rPr>
              <w:t>次</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LKX121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544" w:type="dxa"/>
            <w:tcBorders>
              <w:top w:val="single" w:color="auto" w:sz="4" w:space="0"/>
              <w:bottom w:val="single" w:color="auto" w:sz="4" w:space="0"/>
              <w:right w:val="single" w:color="auto" w:sz="4" w:space="0"/>
            </w:tcBorders>
            <w:shd w:val="clear" w:color="000000" w:fill="FFFFFF"/>
            <w:vAlign w:val="center"/>
          </w:tcPr>
          <w:p>
            <w:pPr>
              <w:rPr>
                <w:rFonts w:ascii="宋体" w:hAnsi="宋体" w:eastAsia="宋体"/>
                <w:color w:val="000000"/>
                <w:sz w:val="18"/>
                <w:szCs w:val="18"/>
              </w:rPr>
            </w:pPr>
            <w:r>
              <w:rPr>
                <w:rFonts w:hint="eastAsia" w:ascii="宋体" w:hAnsi="宋体" w:eastAsia="宋体"/>
                <w:color w:val="000000"/>
                <w:sz w:val="18"/>
                <w:szCs w:val="18"/>
              </w:rPr>
              <w:t>发布政策解读文章</w:t>
            </w:r>
          </w:p>
        </w:tc>
        <w:tc>
          <w:tcPr>
            <w:tcW w:w="1134" w:type="dxa"/>
            <w:tcBorders>
              <w:top w:val="nil"/>
              <w:left w:val="nil"/>
              <w:bottom w:val="single" w:color="auto" w:sz="4" w:space="0"/>
              <w:right w:val="nil"/>
            </w:tcBorders>
            <w:shd w:val="clear" w:color="000000" w:fill="FFFFFF"/>
            <w:vAlign w:val="center"/>
          </w:tcPr>
          <w:p>
            <w:pPr>
              <w:jc w:val="center"/>
              <w:rPr>
                <w:rFonts w:ascii="宋体" w:hAnsi="宋体" w:eastAsia="宋体"/>
                <w:color w:val="000000"/>
                <w:sz w:val="18"/>
                <w:szCs w:val="18"/>
              </w:rPr>
            </w:pPr>
            <w:r>
              <w:rPr>
                <w:rFonts w:hint="eastAsia" w:ascii="宋体" w:hAnsi="宋体" w:eastAsia="宋体"/>
                <w:color w:val="000000"/>
                <w:sz w:val="18"/>
                <w:szCs w:val="18"/>
              </w:rPr>
              <w:t>篇</w:t>
            </w:r>
          </w:p>
        </w:tc>
        <w:tc>
          <w:tcPr>
            <w:tcW w:w="1134" w:type="dxa"/>
            <w:tcBorders>
              <w:top w:val="nil"/>
              <w:left w:val="single" w:color="auto" w:sz="4" w:space="0"/>
              <w:bottom w:val="single" w:color="auto" w:sz="4" w:space="0"/>
              <w:right w:val="single" w:color="auto" w:sz="4" w:space="0"/>
            </w:tcBorders>
            <w:vAlign w:val="center"/>
          </w:tcPr>
          <w:p>
            <w:pPr>
              <w:jc w:val="left"/>
              <w:rPr>
                <w:rFonts w:ascii="宋体" w:hAnsi="宋体" w:eastAsia="宋体"/>
                <w:color w:val="000000"/>
                <w:sz w:val="18"/>
                <w:szCs w:val="18"/>
              </w:rPr>
            </w:pPr>
            <w:r>
              <w:rPr>
                <w:rFonts w:hint="eastAsia" w:ascii="宋体" w:hAnsi="宋体" w:eastAsia="宋体"/>
                <w:color w:val="000000"/>
                <w:sz w:val="18"/>
                <w:szCs w:val="18"/>
              </w:rPr>
              <w:t>LKX131</w:t>
            </w:r>
          </w:p>
        </w:tc>
        <w:tc>
          <w:tcPr>
            <w:tcW w:w="2998" w:type="dxa"/>
            <w:tcBorders>
              <w:top w:val="nil"/>
              <w:left w:val="single" w:color="auto" w:sz="4" w:space="0"/>
              <w:bottom w:val="single" w:color="auto" w:sz="4" w:space="0"/>
              <w:right w:val="nil"/>
            </w:tcBorders>
            <w:vAlign w:val="bottom"/>
          </w:tcPr>
          <w:p>
            <w:pPr>
              <w:jc w:val="left"/>
              <w:rPr>
                <w:rFonts w:ascii="宋体" w:hAnsi="宋体" w:eastAsia="宋体"/>
                <w:color w:val="000000"/>
                <w:sz w:val="18"/>
                <w:szCs w:val="18"/>
              </w:rPr>
            </w:pPr>
            <w:r>
              <w:rPr>
                <w:rFonts w:hint="eastAsia" w:ascii="宋体" w:hAnsi="宋体" w:eastAsia="宋体"/>
                <w:color w:val="000000"/>
                <w:sz w:val="18"/>
                <w:szCs w:val="18"/>
              </w:rPr>
              <w:t xml:space="preserve"> </w:t>
            </w:r>
          </w:p>
        </w:tc>
      </w:tr>
    </w:tbl>
    <w:p>
      <w:pPr>
        <w:ind w:left="-140" w:leftChars="-50" w:right="56" w:rightChars="20"/>
        <w:rPr>
          <w:color w:val="000000"/>
          <w:sz w:val="21"/>
          <w:szCs w:val="21"/>
        </w:rPr>
      </w:pPr>
      <w:r>
        <w:rPr>
          <w:color w:val="000000"/>
          <w:sz w:val="21"/>
          <w:szCs w:val="21"/>
        </w:rPr>
        <w:t>单位负责人：</w:t>
      </w:r>
      <w:r>
        <w:rPr>
          <w:rFonts w:hint="eastAsia"/>
          <w:color w:val="000000"/>
          <w:sz w:val="21"/>
          <w:szCs w:val="21"/>
        </w:rPr>
        <w:t xml:space="preserve">                  </w:t>
      </w:r>
      <w:r>
        <w:rPr>
          <w:color w:val="000000"/>
          <w:sz w:val="21"/>
          <w:szCs w:val="21"/>
        </w:rPr>
        <w:t>统计负责人：</w:t>
      </w:r>
      <w:r>
        <w:rPr>
          <w:rFonts w:hint="eastAsia"/>
          <w:color w:val="000000"/>
          <w:sz w:val="21"/>
          <w:szCs w:val="21"/>
        </w:rPr>
        <w:t xml:space="preserve">                     </w:t>
      </w:r>
      <w:r>
        <w:rPr>
          <w:color w:val="000000"/>
          <w:sz w:val="21"/>
          <w:szCs w:val="21"/>
        </w:rPr>
        <w:t>填表人：</w:t>
      </w:r>
      <w:r>
        <w:rPr>
          <w:rFonts w:hint="eastAsia"/>
          <w:color w:val="000000"/>
          <w:sz w:val="21"/>
          <w:szCs w:val="21"/>
        </w:rPr>
        <w:t xml:space="preserve">                      报出</w:t>
      </w:r>
      <w:r>
        <w:rPr>
          <w:color w:val="000000"/>
          <w:sz w:val="21"/>
          <w:szCs w:val="21"/>
        </w:rPr>
        <w:t>日期：201   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adjustRightInd/>
        <w:jc w:val="left"/>
        <w:textAlignment w:val="auto"/>
        <w:rPr>
          <w:color w:val="000000"/>
          <w:sz w:val="21"/>
          <w:szCs w:val="21"/>
        </w:rPr>
      </w:pPr>
      <w:r>
        <w:rPr>
          <w:color w:val="000000"/>
          <w:sz w:val="21"/>
          <w:szCs w:val="21"/>
        </w:rPr>
        <w:br w:type="page"/>
      </w:r>
    </w:p>
    <w:p>
      <w:pPr>
        <w:pStyle w:val="2"/>
        <w:jc w:val="center"/>
        <w:rPr>
          <w:rFonts w:ascii="黑体" w:hAnsi="黑体" w:eastAsia="黑体" w:cs="Arial"/>
          <w:bCs w:val="0"/>
          <w:color w:val="000000"/>
          <w:kern w:val="2"/>
          <w:sz w:val="32"/>
          <w:szCs w:val="32"/>
        </w:rPr>
      </w:pPr>
      <w:bookmarkStart w:id="65" w:name="_Toc469665860"/>
      <w:bookmarkStart w:id="66" w:name="_Toc469666738"/>
      <w:bookmarkStart w:id="69" w:name="_GoBack"/>
      <w:bookmarkEnd w:id="69"/>
      <w:r>
        <w:rPr>
          <w:rFonts w:hint="eastAsia" w:ascii="黑体" w:hAnsi="黑体" w:eastAsia="黑体" w:cs="Arial"/>
          <w:color w:val="000000"/>
          <w:kern w:val="2"/>
          <w:sz w:val="32"/>
          <w:szCs w:val="32"/>
        </w:rPr>
        <w:t>四、指标逻辑关系</w:t>
      </w:r>
      <w:bookmarkEnd w:id="65"/>
      <w:bookmarkEnd w:id="66"/>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AK表1-1组织建设</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AK011机构数）=0，则（AK021驻会领导班子人数）=0，（AK031兼职副主席人数）=0，（AK041代表大会人数）=0，（AK051委员会委员人数）=0，（AK061常务委员会委员人数）=0，（AK071专门委员会/专门工作委员会）=0，（AK081机关从业人员）=0，（AK08101其中：女性从业人员）=0，（AK091本级财政经费收入）=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011机构数）=1，则（AK021驻会领导班子人数）＞1，（AK031兼职副主席人数）＞1，（AK041代表大会人数）＞1，（AK051委员会委员人数）＞1，（AK061常务委员会委员人数）＞1，（AK071专门委员会/专门工作委员会）＞1，（AK081机关从业人员）＞1，（AK08101其中：女性从业人员）＞1，（AK081机关从业人员）≥（AK08101其中：女性从业人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2、（AK101直属单位）=0，则（AK102直属单位从业人员）=0，（AK10201其中：女性从业人员）=0；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（AK101直属单位）=1，则（AK102直属单位从业人员）≥1，（AK102直属单位从业人员）≥（AK10201其中：女性从业人员）≥0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3、（AK111举办干部教育培训班次）=0，则（AK112干部教育培训人数）=0；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（AK111举办干部教育培训班次）＞0，则（AK112干部教育培训人数）＞0，（AK112干部教育培训人数）≥（AK111举办干部教育培训班次）；</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4、（AK121学会数（学会、协会、研究会））=0，则（AK122团体会员数）=0，（AK123个人会员数）=0；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（AK121学会数（学会、协会、研究会））＞0，则（AK122团体会员数）+（AK123个人会员数）＞0；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5、（AK141园区科协）=0，则（AK14101其中：高新技术开发区科协）=0，（AK14102技术经济开发区科协）=0；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（AK141园区科协）＞0，则（AK141园区科协）≥（AK14101其中：高新技术开发区科协）+（AK14102其中：技术经济开发区科协）≥0；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6、（AK151企业科协）=0，则（AK152个人会员）=0；（AK151企业科协）＞0，则（AK152个人会员）＞0；（AK152个人会员）≥（AK151企业科协）</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7、（AK161高等院校科协）=0，则（AK162个人会员）=0；（AK163团体会员）=0，（AK161高等院校科协）＞0，则（AK163团体会员）+（AK162个人会员）＞0；（AK162个人会员）≥（AK161高等院校科协）</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8、（AK171高校科协联盟）=0，则（AK17101其中：民政部门注册）=0；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（AK171高校科协联盟）＞0，则（AK171高校科协联盟）≥（AK17101其中：民政部门注册）≥0；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9、（AK181街道科协（社区科协））=0，则（AK182个人会员）=0；（AK181街道科协（社区科协））＞0，则（AK182个人会员）＞0；（AK182个人会员）≥（AK181街道科协（社区科协））</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10、（AK191乡镇科协）=0，则（AK192个人会员）=0；（AK191乡镇科协）＞0，则（AK192个人会员）＞0；（AK192个人会员）≥（AK191乡镇科协）</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11、（AK201农技协）≥（AK20101其中：民政部门注册）</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12、（AK201农技协）=0，则（AK20101其中：民政部门注册）=0，（AK202个人会员）=0；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（AK201农技协）＞0，则（AK201农技协）≥（AK20101其中：民政部门注册）≥0，（AK202个人会员）＞0；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（AK202个人会员）≥（AK201农技协）</w:t>
      </w:r>
    </w:p>
    <w:p>
      <w:pPr>
        <w:widowControl w:val="0"/>
        <w:adjustRightInd/>
        <w:textAlignment w:val="auto"/>
        <w:rPr>
          <w:rFonts w:ascii="宋体" w:hAnsi="宋体"/>
          <w:color w:val="000000"/>
          <w:kern w:val="2"/>
          <w:sz w:val="21"/>
          <w:szCs w:val="21"/>
        </w:rPr>
      </w:pP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AX表1-2组织建设</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1、（AX011理事会理事）＞0，则（AX01101其中：常务理事）≥0，（AX01102其中：女性理事）≥0，（AX01103其中：中青年科技工作者）≥0（其中项之间没有和的关系）</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3、（AX011理事会理事）＞0，则（AX021专门工作委员会）≥0，（AX031所属分科学会）≥0，（AX051学会从业人员）＞0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4、（AX011理事会理事）＞0，则（AX041学会个人会员）、（AX061学会团体会员）至少有一个＞0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AX041学会个人会员）＞0，则（AX04101其中：女性会员）≥0，（AX04102高级会员）≥0，（AX04103学生会员）≥0，（AX04104外籍会员）≥0，（AX04105港、澳、台会员）≥0，（AX04106交纳会费会员）≥0，（AX04107党员会员）≥0，（AX04108赞助会员）≥0（其中项之间没有和的关系）</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6、（AX051学会从业人员）＞0，则（AX05101其中：女性从业人员）≥0，（AX05102社会聘用人员）≥0（其中项之间没有和的关系）</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7、（AX081科普专职人员）=0，则（AX08101其中：中级职称以上或者大学本科以上学历人员）=0；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（AX081科普专职人员）＞0，则（AX08101其中：中级职称以上或者大学本科以上学历人员）＞0，（AX081科普专职人员）≥（AX08101其中：中级职称以上或者大学本科以上学历人员）</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8、（AX091科普兼职人员）=0，则（AX08101其中：中级职称以上或者大学本科以上学历人员）=0；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（AX091科普兼职人员）＞0，则（AX08101其中：中级职称以上或者大学本科以上学历人员）＞0，（AX091科普兼职人员）≥（AX08101其中：中级职称以上或者大学本科以上学历人员）</w:t>
      </w:r>
    </w:p>
    <w:p>
      <w:pPr>
        <w:widowControl w:val="0"/>
        <w:adjustRightInd/>
        <w:textAlignment w:val="auto"/>
        <w:rPr>
          <w:rFonts w:ascii="黑体" w:hAnsi="宋体" w:eastAsia="黑体"/>
          <w:color w:val="000000"/>
          <w:kern w:val="2"/>
          <w:sz w:val="24"/>
          <w:szCs w:val="24"/>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CKX表3为科技工作者服务</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1、（CKX051所设科技奖项数）=0，则（CKX0501其中：全国学会设奖数）=0，（CKX05102其中：省级科协设奖数）=0，（CKX05103其中：省级学会设奖数）=0；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CKX051所设科技奖项数）＞0，则（CKX0501其中：全国学会设奖数）+（CKX05102其中：省级科协设奖数）+（CKX05103其中：省级学会设奖数）＞0，（CKX051所设科技奖项数）=（CKX0501其中：全国学会设奖数）+（CKX05102其中：省级科协设奖数）+（CKX05103其中：省级学会设奖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CKX061表彰奖励科技工作者）=0，则（CKX06101其中：女性科技工作者）=0，（CKX06102四十岁以下科技工作者）=0；（CKX061表彰奖励科技工作者）＞0，则（CKX06101其中：女性科技工作者）≥0，（CKX06102四十岁以下科技工作者）≥0（其中项之间没有和的关系）</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CKX071科学道德与学风建设宣讲活动）=0，则（CKX072宣讲活动受众人数）=0，（CKX073参加科学道德与学风建设宣讲专家数）=0；（CKX071科学道德与学风建设宣讲活动）＞0，则（CKX072宣讲活动受众人数）＞0，（CKX073参加科学道德与学风建设宣讲专家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4、（CKX081继续教育（培训）班）=0，则（CKX082继续教育（培训）人次）=0；（CKX081继续教育（培训）班）＞0，则（CKX082继续教育（培训）人次）＞0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CKX091通过媒体宣传科技工作者人次）=0，则（CKX09101其中：中央媒体宣传科技工作者人次）=0，（CKX09102其中：省级媒体宣传科技工作和人次）=0，（CKX09103其中：电视宣传科技工作者人次）=0，（CKX09104其中：纸质媒体宣传科技工作者人次）=0，（CKX09105其中：网络与新媒体宣传科技工作者人次）=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CKX091通过媒体宣传科技工作者人次）＞0，则（CKX09101其中：中央媒体宣传科技工作者人次）+（CKX09102其中：省级媒体宣传科技工作和人次）≥0，（CKX091通过媒体宣传科技工作者人次）=（CKX09101其中：中央媒体宣传科技工作者人次）+（CKX09102其中：省级媒体宣传科技工作和人次）；</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（CKX091通过媒体宣传科技工作者人次）＞0，则（CKX09103其中：电视宣传科技工作者人次）+（CKX09104其中：纸质媒体宣传科技工作者人次）+（CKX09105其中：网络与新媒体宣传科技工作者人次）＞0</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DKX表4服务创新驱动发展</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1、（DKX051开展推进大众创业万众创新活动）=0，则（DKX05101其中：举办双创竞赛、论坛、展览等）=0，（DKX05102其中：开展双创咨询、教育、培训等）=0，（DKX05103其中：开展双创投融资、成果转化等）=0；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DKX051开展推进大众创业万众创新活动）＞0，则（DKX05101其中：举办双创竞赛、论坛、展览等）+（DKX05102其中：开展双创咨询、教育、培训等）+（DKX05103其中：开展双创投融资、成果转化等）＞0，（DKX051开展推进大众创业万众创新活动）≥（DKX05101其中：举办双创竞赛、论坛、展览等）+（DKX05102其中：开展双创咨询、教育、培训等）+（DKX05103其中：开展双创投融资、成果转化等）</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2、（DKX061技术标准研制数量）=0，则（DKX062团体标准研制数量）=0；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（DKX061技术标准研制数量）＞0，则（DKX062团体标准研制数量）＞0，（DKX061技术标准研制数量）≥（DKX062团体标准研制数量）</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3、（DKX071开展“讲、比”活动企业数）=0，则（DKX07101其中：国有企业）=0，（DKX072参与“讲、比”活动的科技人员）=0，（DKX073“讲、比”活动中被采纳合理化建议）=0；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（DKX071开展“讲、比”活动企业数）＞0，则（DKX07101其中：国有企业）≥0，（DKX072参与“讲、比”活动的科技人员）＞0，（DKX073“讲、比”活动中被采纳合理化建议）≥0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（DKX07101其中：国有企业）≤（DKX071开展“讲、比”活动企业数）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4、（DKX081专家工作站（服务中心））=0，则（DKX08101其中：经济技术开发区）=0，（DKX08102高新开发区）=0，（DKX082专家进（站、中心）人数）=0；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（DKX081专家工作站（服务中心））＞0，则（KX081专家工作站（服务中心））≥（DKX08101其中：经济技术开发区）+（KX08102高新开发区）≥0，（DKX082专家进（站、中心）人数）＞0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5、（DKX091专家服务团队）=0，则（DKX092参加服务团队专家人数）=0；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（DKX091专家服务团队）＞0，则（DKX092参加服务团队专家人数）＞0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6、（DKX111开展精准扶贫项目）=0，则（DKX112精准扶贫覆盖人数）=0；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（DKX111开展精准扶贫项目）＞0，则（DKX112精准扶贫覆盖人数）＞0</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EKX表5学术交流活动</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1、（EKX011国内学术会议）=0，则（EKX01101其中：学术年会）=0，（EKX012参加人数）=0，（EKX01201其中：企业科技工作者）=0，（EKX013交流论文）=0；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（EKX011国内学术会议）＞0，则（EKX01101其中：学术年会）≥0，（EKX012参加人数）＞0，（EKX01201其中：企业科技工作者）≥0，（EKX013交流论文）＞0；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2、（EKX01101其中：学术年会）≤（EKX011国内学术会议）</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3、（EKX01201其中：企业科技工作者）≤（EKX012参加人数）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4、（EKX021境内国际学术会议）=0，则（EKX022参加人数）=0，（EKX02201其中：企业科技工作者）=0，（EKX02202境外专家学者）=0，（EKX023交流论文）=0；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（EKX021境内国际学术会议）＞0，则（EKX022参加人数）＞0，（EKX02201其中：企业科技工作者）≥0，（EKX02202境外专家学者）≥0，（EKX023交流论文）＞0；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5、（EKX02201其中：企业科技工作者）≤（EKX022参加人数），（EKX02202境外专家学者）≤（EKX022参加人数）（其中项之间没有和的关系）</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6、（EKX031港澳台地区学术会议）=0，则（EKX032参加人数）=0，（EKX03201其中：企业科技工作者）=0，（EKX033交流论文）=0；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（EKX031港澳台地区学术会议）＞0，则（EKX032参加人数）＞0，（EKX03201其中：企业科技工作者）≥0，（EKX033交流论文）＞0；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7、（EKX03201其中：企业科技工作者）≤（EKX032参加人数）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8、高端前沿学术会议+综合交叉学术会议+学术服务会议=合计</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FKX表6科技期刊</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1、（FKX011主办科技期刊种数）=0，则（FKX012科技期刊总印数）=0，（FKX013科技期刊发表论文数）=0；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（FKX011主办科技期刊种数）＞0，则（FKX012科技期刊总印数）＞0，（FKX013科技期刊发表论文数）＞0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2、（FKX01101中文学术期刊）+（FKX01102科普期刊）+（FKX01103技术期刊）+（FKX01104英文学术期刊）=（FKX011主办科技期刊种数）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3、（FKX01201中文学术期刊）+（FKX01202科普期刊）+（FKX01203技术期刊）+（FKX01204英文学术期刊）=（FKX012科技期刊总印数）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4、（FKX01301英文期刊发表论文数）≤（FKX013科技期刊发表论文数）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5、（FKX01101中文学术期刊）=0，则（FKX01201中文学术期刊）=0；（FKX01101中文学术期刊）＞0，则（FKX01201中文学术期刊）＞0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6、（FKX01102科普期刊）=0，则（FKX01202科普期刊）=0；（FKX01102科普期刊）＞0，则（FKX01202科普期刊）＞0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7、（FKX01103技术期刊）=0，则（FKX01203技术期刊）=0；（FKX01103技术期刊)＞0，则（FKX01203技术期刊）＞0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8、（FKX01104英文学术期刊）=0，则（FKX01204英文学术期刊）=0，（FKX01301英文期刊发表论文数）=0；（FKX01104英文学术期刊）＞0，则（FKX01204英文学术期刊）＞0，（FKX01301英文期刊发表论文数）＞0</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GKX表7科技开放与交流</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GKX011加入国际民间科技组织）=0，则（GKX012任职专家）=0；（GKX01201高级别任职专家）=0，（GKX01202一般级别任职专家）=0，（GKX011加入国际民间科技组织）＞0，则（GKX012任职专家）＞0，（GKX012任职专家）=（GKX01201高级别任职专家）+（GKX01202一般级别任职专家）</w:t>
      </w:r>
    </w:p>
    <w:p>
      <w:pPr>
        <w:widowControl w:val="0"/>
        <w:adjustRightInd/>
        <w:textAlignment w:val="auto"/>
        <w:rPr>
          <w:rFonts w:ascii="黑体" w:hAnsi="宋体" w:eastAsia="黑体"/>
          <w:color w:val="000000"/>
          <w:kern w:val="2"/>
          <w:sz w:val="24"/>
          <w:szCs w:val="24"/>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HKX表8科普活动</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1、科普日（科技进村）+科普日（科教进社区）+科技周（科技进村）+科技周（科教进社区）+日常（科技进村）+日常（科教进社区）+其他=合计</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2、（HKX011举办科普宣讲活动）=0，则（HKX012宣讲活动受众人数）=0；（HKX011举办科普宣讲活动）＞0，则（HKX012宣讲活动受众人数）＞0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3、（HKX011举办科普宣讲活动）＞0，则（HKX01101院士科普报告会）、（HKX01102举办专题展览）、（HKX01103流动科技馆巡展）、（HKX01104开展科技咨询）至少有一个＞0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4、（HKX01103流动科技馆巡展）=0，则（HKX01201流动科技馆巡展受众人数）=0；（HKX01103流动科技馆巡展）＞0，则（HKX01201流动科技馆巡展受众人数）＞0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5、（HKX01201其中：流动科技馆巡展受众人数）≤（HKX012宣讲活动受众人数）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6、（HKX02101其中：电台电视台播放科技节目）≤（HKX021播放科技广播、影视节目）</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7、（HKX031举办实用技术培训）=0，则（HKX032实用技术培训人数）=0；（HKX031举办实用技术培训）＞0，则（HKX032实用技术培训人数）＞0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8、（HKX051参加活动科技人员总数）=0，则（HKX011举办科普宣讲活动）=0，（HKX021播放科技广播、影视节目）=0，（HKX031举办实用技术培训）=0，（HKX041推广新技术、新品种）=0；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（HKX051参加活动科技人员总数）＞0，则（HKX011举办科普宣讲活动），（HKX021播放科技广播、影视节目），（HKX031举办实用技术培训），（HKX041推广新技术、新品种）至少有一个＞0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9、（HKX05101其中：专家人数）≤（HKX051参加活动科技人员总数）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10、科普日（科技进村）、科技周（科技进村）、日常（科技进村）全为0，则（HKX071覆盖村）=0；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科普日（科技进村）、科技周（科技进村）、日常（科技进村）至少有一个＞0，则（HKX071覆盖村）＞0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11、科普日（科教进社区）、科技周（科教进社区）、日常（科教进社区）全为0，则（HKX081覆盖社区）=0；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科普日（科教进社区）、科技周（科教进社区）、日常（科教进社区）至少有一个＞0，则（HKX081覆盖社区）＞0</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IKX表9青少年科技教育</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1、（IKX011举办青少年科普宣讲活动）=0，则（IKX01101其中：专家报告）=0，（IKX012受众人数）=0；（IKX011举办青少年科普宣讲活动）＞0，则（IKX01101其中：专家报告）≥0，（IKX012受众人数）＞0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2、（IKX01101其中：专家报告）≤（IKX011举办青少年科普宣讲活动）</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3、（IKX031举办青少年科技竞赛）=0，则（IKX032参加人数）=0，（IKX033获奖人数）=0；（IKX031举办青少年科技竞赛）＞0，则（IKX032参加人数）＞0，（IKX033获奖人数）≥0，（IKX032参加人数）≥（IKX033获奖人数）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4、（IKX041青少年参加国际及港澳台科技交流活动）=0，则（IKX042参加人数）=0；（IKX041青少年参加国际及港澳台科技交流活动）＞0，则（IKX042参加人数）＞0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5、（IKX051举办青少年科学营）=0，则（IKX052参加人数）=0；（IKX051举办青少年科学营）＞0，则（IKX052参加人数）＞0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6、（IKX061编印青少年科技教育资料）=0，则（IKX062总印数）=0；（IKX061编印青少年科技教育资料）＞0，则（IKX062总印数）＞0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7、（IKX071举办青少年科技教育培训）=0，则（IKX072培训人数）=0；（IKX071举办青少年科技教育培训）＞0，则（IKX072培训人数）＞0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8、（IKX011举办青少年科普宣讲活动）≤（HKX011举办科普宣讲活动）</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9、（IKX012受众人数）≤（HKX012宣讲活动受众人数）</w:t>
      </w:r>
      <w:r>
        <w:rPr>
          <w:rFonts w:ascii="宋体" w:hAnsi="宋体"/>
          <w:color w:val="000000"/>
          <w:kern w:val="2"/>
          <w:sz w:val="21"/>
          <w:szCs w:val="21"/>
        </w:rPr>
        <w:tab/>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10、（IKX021播放青少年广播、影视节目）≤（HKX021播放科技广播、影视节目）</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JKX表10科普基础设施建设</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JKX011科技馆）=0，则（JKX01101其中：建筑面积8000平方米以上）=0，（JKX01102其中：实行免费开放的科技馆）=0，（JKX012建筑面积）=0，（JKX013展厅面积）=0，（JKX014科技馆全年参观人数）=0，（JKX01401其中：未成年人参观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JKX011科技馆）＞0，则（JKX01101其中：建筑面积8000平方米以上）≥0，（JKX01102其中：实行免费开放的科技馆）≥0，（JKX012建筑面积）＞0，（JKX013展厅面积）＞0，（JKX014科技馆全年参观人数）＞0，（JKX01401其中：未成年人参观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2、（JKX01101其中：建筑面积8000平方米以上）≤（JKX011科技馆）</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3、（JKX01102其中：实行免费开放的科技馆）≤（JKX011科技馆）</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4、（JKX013展厅面积）≤（JKX012建筑面积）</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5、（JKX01401其中：未成年人参观人数）≤（JKX014科技馆全年参观人数）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6、（JKX041科普活动站）=0，则（JKX042全年参加活动人数）=0；（JKX041科普活动站）＞0，则（JKX042全年参加活动人数）＞0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7、（JKX051科普画廊建筑面积）=0，则（JKX052科普画廊展示面积）=0；（JKX051科普画廊建筑面积）＞0，则（JKX052科普画廊展示面积）＞0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8、（JKX052科普画廊展示面积）≥（JKX051科普画廊建筑面积）</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9、（JKX061科普大篷车数）=0，则（JKX06101其中：省级）=0，（JKX06102地（市）级）=0，(JKX04103县级)=0，（JKX062科普大篷车下乡次数）=0，（JKX063受益人数）=0，（JKX064科普大篷车行驶里程）=0；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（JKX061科普大篷车数）＞0，则（JKX06101其中：省级）、（JKX06102地级）、(JKX06103县级)不全为0，（JKX062科普大篷车下乡次数）＞0，（JKX063受益人数）＞0，（JKX064科普大篷车行驶里程）＞0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10、（JKX06101其中：省级）+（JKX06102地级）+（JKX06103县级）=（JKX061科普大篷车数）</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11、（JKX071全国科普教育基地）=0，则（JKX072全年参观人数）=0；（JKX071全国科普教育基地）＞0，则（JKX072全年参观人数）＞0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12、（JKX081省级科普教育基地）=0，则（JKX082全年参观人数）=0；（JKX081省级科普教育基地）＞0，则（JKX082全年参观人数）＞0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13、（JKX131科普中国e站）=0，则（JKX13101其中：乡村e站）=0，（JKX13102其中：社区e站）=0，（JKX13103其中：校园e站）=0；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（JKX131科普中国e站）＞0，则（JKX13101其中：乡村e站）+（JKX13102其中：社区e站）+（JKX13103其中：校园e站）＞0，（JKX131科普中国e站）=（JKX13101其中：乡村e站）+（JKX13102其中：社区e站）+（JKX13103其中：校园e站）</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14、（JKX141基层科普行动计划奖补资金）=0，则（JKX14101其中：中央财政）=0，（JKX14102省级财政）=0，（JKX14103市级财政）=0，（JKX14104县级财政）=0；（JKX141基层科普行动计划奖补资金）＞0，则（JKX14101中央财政）、（JKX14102省级财政）、（JKX14103市级财政）、（JKX14104县级财政）至少有一个＞0，且（JKX14101中央财政）+（JKX14102省级财政）+（JKX14103市级财政）+（JKX14104县级财政）=（JKX141基层科普行动计划奖补资金）</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JKX142基层科普行动计划奖补的先进单位和个人）=0，则（JKX14201其中：农村专业技术协会）=0，（JKX14202农村科普示范基地）=0，（JKX14203农村科普带头人）=0，（JKX14204少数民族科普工作队）=0；（JKX142基层科普行动计划奖补的先进单位和个人）＞0，则（JKX142基层科普行动计划奖补的先进单位和个人）≥（JKX14201农村专业技术协会）+（JKX14202农村科普示范基地）+（JKX14203农村科普带头人）+（JKX14204少数民族科普工作队）＞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8、（JKX141基层科普行动计划奖补资金）=0，则（JKX142基层科普行动计划奖补的先进单位和个人）=0；（JKX141基层科普行动计划奖补资金）＞0，则（JKX142基层科普行动计划奖补的先进单位和个人）＞0</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KKX表11科技传播</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1、（KKX011编著科技图书种数）=0，则（KKX012科技图书总印数）=0；（KKX011编著科技图书种数）＞0，则（KKX012科技图书总印数）＞0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2、（KKX021主办科技报纸种数）=0，则（KKX022报纸总印数）=0；（KKX021主办科技报纸种数）＞0，则（KKX022报纸总印数）＞0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3、（KKX031制作科普挂图种数）=0，则（KKX032挂图总印数）=0；（KKX031制作科普挂图种数）＞0，则（KKX032挂图总印数）＞0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4、（KKX041制作科技广播、影视节目套数）=0，则（KKX042制作节目播放时间）=0；（KKX041制作科技广播、影视节目套数）＞0，则（KKX042制作节目播放时间）＞0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5、（HKX021播放科技广播、影视节目）≥（KKX042制作节目播放时间 ）</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6、（KKX051制作科技光盘种数）=0，则（KKX052科技光盘张数）=0；（KKX051制作科技光盘种数）＞0，则（KKX052科技光盘张数）＞0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7、（KKX061制作科普动漫作品套数）=0，则（KKX062制作科普动漫播放时间）=0；（KKX061制作科普动漫作品套数）＞0，则（KKX062制作科普动漫播放时间）＞0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8、（KKX071主办科技网站）=0，则（KKX072浏览人数）=0；（KKX071主办科技网站）＞0，则（KKX072浏览人数）＞0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9、（KKX111主办科普网站）=0，则（KKX112浏览人数）=0；（KKX111主办科普网站）＞0，则（KKX112浏览人数）＞0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10、（KKX121主办科普APP）=0，则（KKX122下载安装数）=0；（KKX121主办科普APP）＞0，则（KKX122下载安装数）＞0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11、（KKX131主办科普手机报）=0，则（KKX132订阅数）=0；（KKX131主办科普手机报）＞0，则（KKX132订阅数）＞0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12、（KKX141主办科普微信公众号）=0，（KKX142关注数）=0；（KKX141主办科普微信公众号）＞0，则（KKX142关注数）＞0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13、（KKX151主办科普微博）=0，（KKX152粉丝数）=0；（KKX151主办科普微博）＞0，则（KKX152粉丝数）＞0</w:t>
      </w:r>
    </w:p>
    <w:p>
      <w:pPr>
        <w:widowControl w:val="0"/>
        <w:adjustRightInd/>
        <w:textAlignment w:val="auto"/>
        <w:rPr>
          <w:rFonts w:ascii="宋体" w:hAnsi="宋体"/>
          <w:color w:val="000000"/>
          <w:kern w:val="2"/>
          <w:sz w:val="21"/>
          <w:szCs w:val="21"/>
        </w:rPr>
      </w:pPr>
    </w:p>
    <w:p>
      <w:pPr>
        <w:widowControl w:val="0"/>
        <w:adjustRightInd/>
        <w:textAlignment w:val="auto"/>
        <w:rPr>
          <w:rFonts w:ascii="黑体" w:hAnsi="宋体" w:eastAsia="黑体"/>
          <w:color w:val="000000"/>
          <w:kern w:val="2"/>
          <w:sz w:val="24"/>
          <w:szCs w:val="24"/>
        </w:rPr>
      </w:pPr>
      <w:r>
        <w:rPr>
          <w:rFonts w:hint="eastAsia" w:ascii="黑体" w:hAnsi="宋体" w:eastAsia="黑体"/>
          <w:color w:val="000000"/>
          <w:kern w:val="2"/>
          <w:sz w:val="24"/>
          <w:szCs w:val="24"/>
        </w:rPr>
        <w:t>LKX表12科技创新智库建设</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1、（LKX011实体研究机构数）=0，则（LKX012实体研究机构人员数）=0；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（LKX011实体研究机构数）＞0，则（LKX012实体研究机构人员数）＞0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2、（LKX021建立科技工作者状况调查站点）=0，则（LKX02101其中：国家及站点）=0，（LKX02102其中：省级站点）=0；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（LKX021建立科技工作者状况调查站点）=（LKX02101其中：国家及站点）+（LKX02102其中：省级站点）</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3、（LKX031开展研究项目）=0，则（LKX03101其中：研究经费总额）=0，（LKX032参与研究人数）=0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（LKX031开展研究项目）＞0，则（LKX03101其中：研究经费总额）＞0，（LKX032参与研究人数）＞0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4、（LKX041举办决策咨询活动）=0，则（LKX042参加活动专家数）=0；（LKX041举办决策咨询活动）＞0，则（LKX042参加活动专家数）＞0</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5、（LKX081提供决策咨询报告）=0，则（LKX08101其中：获上级领导批示报告）=0；（LKX081提供决策咨询报告）＞0，则（LKX08101其中：获上级领导批示报告）≥0，（LKX08101其中：获上级领导批示报告）≤（LKX081提供决策咨询报告）</w:t>
      </w:r>
    </w:p>
    <w:p>
      <w:pPr>
        <w:widowControl w:val="0"/>
        <w:adjustRightInd/>
        <w:textAlignment w:val="auto"/>
        <w:rPr>
          <w:rFonts w:ascii="宋体" w:hAnsi="宋体"/>
          <w:color w:val="000000"/>
          <w:kern w:val="2"/>
          <w:sz w:val="21"/>
          <w:szCs w:val="21"/>
        </w:rPr>
      </w:pPr>
      <w:r>
        <w:rPr>
          <w:rFonts w:hint="eastAsia" w:ascii="宋体" w:hAnsi="宋体"/>
          <w:color w:val="000000"/>
          <w:kern w:val="2"/>
          <w:sz w:val="21"/>
          <w:szCs w:val="21"/>
        </w:rPr>
        <w:t>6、（LKX091反映科技工作者建议）=0，则（LKX09101其中：获上级领导批示的建议）=0；（LKX091反映科技工作者建议）＞0，则（LKX09101其中：获上级领导批示的建议）≥0，（LKX09101其中：获上级领导批示的建议）≤（LKX091反映科技工作者建议）</w:t>
      </w:r>
    </w:p>
    <w:p>
      <w:pPr>
        <w:widowControl w:val="0"/>
        <w:adjustRightInd/>
        <w:textAlignment w:val="auto"/>
        <w:rPr>
          <w:rFonts w:ascii="宋体" w:hAnsi="宋体"/>
          <w:color w:val="000000"/>
          <w:kern w:val="2"/>
          <w:sz w:val="21"/>
          <w:szCs w:val="21"/>
        </w:rPr>
      </w:pPr>
    </w:p>
    <w:p>
      <w:pPr>
        <w:widowControl w:val="0"/>
        <w:spacing w:beforeLines="50" w:afterLines="150" w:line="700" w:lineRule="exact"/>
        <w:jc w:val="center"/>
        <w:rPr>
          <w:rFonts w:ascii="宋体" w:hAnsi="宋体"/>
          <w:color w:val="000000"/>
          <w:kern w:val="2"/>
          <w:sz w:val="21"/>
          <w:szCs w:val="21"/>
        </w:rPr>
      </w:pPr>
    </w:p>
    <w:p>
      <w:pPr>
        <w:adjustRightInd/>
        <w:jc w:val="left"/>
        <w:textAlignment w:val="auto"/>
        <w:rPr>
          <w:rFonts w:ascii="黑体" w:hAnsi="黑体" w:eastAsia="黑体" w:cs="Arial"/>
          <w:bCs/>
          <w:color w:val="000000"/>
          <w:sz w:val="32"/>
          <w:szCs w:val="32"/>
        </w:rPr>
      </w:pPr>
      <w:r>
        <w:rPr>
          <w:rFonts w:ascii="黑体" w:hAnsi="黑体" w:eastAsia="黑体" w:cs="Arial"/>
          <w:bCs/>
          <w:color w:val="000000"/>
          <w:sz w:val="32"/>
          <w:szCs w:val="32"/>
        </w:rPr>
        <w:br w:type="page"/>
      </w:r>
    </w:p>
    <w:p>
      <w:pPr>
        <w:pStyle w:val="2"/>
        <w:jc w:val="center"/>
        <w:rPr>
          <w:rFonts w:ascii="黑体" w:hAnsi="黑体" w:eastAsia="黑体" w:cs="Arial"/>
          <w:bCs w:val="0"/>
          <w:color w:val="000000"/>
          <w:sz w:val="32"/>
          <w:szCs w:val="32"/>
        </w:rPr>
      </w:pPr>
      <w:bookmarkStart w:id="67" w:name="_Toc469666739"/>
      <w:bookmarkStart w:id="68" w:name="_Toc469665861"/>
      <w:r>
        <w:rPr>
          <w:rFonts w:hint="eastAsia" w:ascii="黑体" w:hAnsi="黑体" w:eastAsia="黑体" w:cs="Arial"/>
          <w:color w:val="000000"/>
          <w:sz w:val="32"/>
          <w:szCs w:val="32"/>
        </w:rPr>
        <w:t>五、主要指标解释</w:t>
      </w:r>
      <w:bookmarkEnd w:id="67"/>
      <w:bookmarkEnd w:id="68"/>
    </w:p>
    <w:p>
      <w:pPr>
        <w:widowControl w:val="0"/>
        <w:spacing w:line="360" w:lineRule="exact"/>
        <w:ind w:firstLine="422" w:firstLineChars="200"/>
        <w:rPr>
          <w:color w:val="000000"/>
          <w:sz w:val="21"/>
          <w:szCs w:val="21"/>
        </w:rPr>
      </w:pPr>
      <w:r>
        <w:rPr>
          <w:b/>
          <w:color w:val="000000"/>
          <w:sz w:val="21"/>
          <w:szCs w:val="21"/>
        </w:rPr>
        <w:t>直属单位</w:t>
      </w:r>
      <w:r>
        <w:rPr>
          <w:color w:val="000000"/>
          <w:sz w:val="21"/>
          <w:szCs w:val="21"/>
        </w:rPr>
        <w:t>：指由科协主办并直接领导的，经工商行政管理部门登记具有独立法人资格的企业，或经编制管理部门批准的事业单位（不含其下属的企事业单位）。</w:t>
      </w:r>
    </w:p>
    <w:p>
      <w:pPr>
        <w:widowControl w:val="0"/>
        <w:spacing w:line="360" w:lineRule="exact"/>
        <w:ind w:firstLine="422" w:firstLineChars="200"/>
        <w:rPr>
          <w:color w:val="000000"/>
          <w:sz w:val="21"/>
          <w:szCs w:val="21"/>
        </w:rPr>
      </w:pPr>
      <w:r>
        <w:rPr>
          <w:b/>
          <w:color w:val="000000"/>
          <w:sz w:val="21"/>
          <w:szCs w:val="21"/>
        </w:rPr>
        <w:t>机关/直属单位从业人员</w:t>
      </w:r>
      <w:r>
        <w:rPr>
          <w:color w:val="000000"/>
          <w:sz w:val="21"/>
          <w:szCs w:val="21"/>
        </w:rPr>
        <w:t>：指在本单位工作、并领取劳动报酬的在编和连续工作一年以上的非在编人员。</w:t>
      </w:r>
    </w:p>
    <w:p>
      <w:pPr>
        <w:widowControl w:val="0"/>
        <w:spacing w:line="360" w:lineRule="exact"/>
        <w:ind w:firstLine="422" w:firstLineChars="200"/>
        <w:rPr>
          <w:color w:val="000000"/>
          <w:sz w:val="21"/>
          <w:szCs w:val="21"/>
        </w:rPr>
      </w:pPr>
      <w:r>
        <w:rPr>
          <w:b/>
          <w:color w:val="000000"/>
          <w:sz w:val="21"/>
          <w:szCs w:val="21"/>
        </w:rPr>
        <w:t>学会联合体</w:t>
      </w:r>
      <w:r>
        <w:rPr>
          <w:color w:val="000000"/>
          <w:sz w:val="21"/>
          <w:szCs w:val="21"/>
        </w:rPr>
        <w:t>：</w:t>
      </w:r>
      <w:r>
        <w:rPr>
          <w:rFonts w:hint="eastAsia"/>
          <w:color w:val="000000"/>
          <w:sz w:val="21"/>
          <w:szCs w:val="21"/>
        </w:rPr>
        <w:t>指</w:t>
      </w:r>
      <w:r>
        <w:rPr>
          <w:color w:val="000000"/>
          <w:sz w:val="21"/>
          <w:szCs w:val="21"/>
        </w:rPr>
        <w:t>截止</w:t>
      </w:r>
      <w:r>
        <w:rPr>
          <w:rFonts w:hint="eastAsia"/>
          <w:color w:val="000000"/>
          <w:sz w:val="21"/>
          <w:szCs w:val="21"/>
        </w:rPr>
        <w:t>本</w:t>
      </w:r>
      <w:r>
        <w:rPr>
          <w:color w:val="000000"/>
          <w:sz w:val="21"/>
          <w:szCs w:val="21"/>
        </w:rPr>
        <w:t>年12月31日，各级科协所属学会已成立的学会联合体数量。</w:t>
      </w:r>
    </w:p>
    <w:p>
      <w:pPr>
        <w:widowControl w:val="0"/>
        <w:spacing w:line="360" w:lineRule="exact"/>
        <w:ind w:firstLine="422" w:firstLineChars="200"/>
        <w:rPr>
          <w:color w:val="000000"/>
          <w:sz w:val="21"/>
          <w:szCs w:val="21"/>
        </w:rPr>
      </w:pPr>
      <w:r>
        <w:rPr>
          <w:b/>
          <w:color w:val="000000"/>
          <w:sz w:val="21"/>
          <w:szCs w:val="21"/>
        </w:rPr>
        <w:t>园区科协</w:t>
      </w:r>
      <w:r>
        <w:rPr>
          <w:color w:val="000000"/>
          <w:sz w:val="21"/>
          <w:szCs w:val="21"/>
        </w:rPr>
        <w:t>：指截止</w:t>
      </w:r>
      <w:r>
        <w:rPr>
          <w:rFonts w:hint="eastAsia"/>
          <w:color w:val="000000"/>
          <w:sz w:val="21"/>
          <w:szCs w:val="21"/>
        </w:rPr>
        <w:t>本</w:t>
      </w:r>
      <w:r>
        <w:rPr>
          <w:color w:val="000000"/>
          <w:sz w:val="21"/>
          <w:szCs w:val="21"/>
        </w:rPr>
        <w:t>年12月31日，在民政部门登记、经各级科协正式审批接纳的在国家和各级地方政府批准成立的自主创新示范区、经济技术开发区和高新技术产业开发区等企业密集区域和众创空间等新经济组织内建立的科协组织。</w:t>
      </w:r>
    </w:p>
    <w:p>
      <w:pPr>
        <w:widowControl w:val="0"/>
        <w:spacing w:line="360" w:lineRule="exact"/>
        <w:ind w:firstLine="422" w:firstLineChars="200"/>
        <w:rPr>
          <w:color w:val="000000"/>
          <w:sz w:val="21"/>
          <w:szCs w:val="21"/>
        </w:rPr>
      </w:pPr>
      <w:r>
        <w:rPr>
          <w:b/>
          <w:color w:val="000000"/>
          <w:sz w:val="21"/>
          <w:szCs w:val="21"/>
        </w:rPr>
        <w:t>农技协</w:t>
      </w:r>
      <w:r>
        <w:rPr>
          <w:color w:val="000000"/>
          <w:sz w:val="21"/>
          <w:szCs w:val="21"/>
        </w:rPr>
        <w:t>：指在民政部门登记、经本级科协正式审批接纳的农村专业技术协会（农技协）和在科协登记备案的各类农村专业技术研究会（农研会）。</w:t>
      </w:r>
    </w:p>
    <w:p>
      <w:pPr>
        <w:widowControl w:val="0"/>
        <w:spacing w:line="360" w:lineRule="exact"/>
        <w:ind w:firstLine="422" w:firstLineChars="200"/>
        <w:rPr>
          <w:color w:val="000000"/>
          <w:sz w:val="21"/>
          <w:szCs w:val="21"/>
        </w:rPr>
      </w:pPr>
      <w:r>
        <w:rPr>
          <w:b/>
          <w:color w:val="000000"/>
          <w:sz w:val="21"/>
          <w:szCs w:val="21"/>
        </w:rPr>
        <w:t>个人会员</w:t>
      </w:r>
      <w:r>
        <w:rPr>
          <w:rFonts w:hint="eastAsia"/>
          <w:color w:val="000000"/>
          <w:sz w:val="21"/>
          <w:szCs w:val="21"/>
        </w:rPr>
        <w:t>：</w:t>
      </w:r>
      <w:r>
        <w:rPr>
          <w:color w:val="000000"/>
          <w:sz w:val="21"/>
          <w:szCs w:val="21"/>
        </w:rPr>
        <w:t>指企业、高校、乡镇、街道等建立的科学技术协会（科学技术普及协会）发展的个人会员（取得本学会会员资格的人员），其中，农技协个人会员农村中一户计为一名个人会员。</w:t>
      </w:r>
    </w:p>
    <w:p>
      <w:pPr>
        <w:widowControl w:val="0"/>
        <w:spacing w:line="360" w:lineRule="exact"/>
        <w:ind w:firstLine="422" w:firstLineChars="200"/>
        <w:rPr>
          <w:color w:val="000000"/>
          <w:sz w:val="21"/>
          <w:szCs w:val="21"/>
        </w:rPr>
      </w:pPr>
      <w:r>
        <w:rPr>
          <w:b/>
          <w:color w:val="000000"/>
          <w:sz w:val="21"/>
          <w:szCs w:val="21"/>
        </w:rPr>
        <w:t>科普专职人员</w:t>
      </w:r>
      <w:r>
        <w:rPr>
          <w:color w:val="000000"/>
          <w:sz w:val="21"/>
          <w:szCs w:val="21"/>
        </w:rPr>
        <w:t>：指在统计年度中，本级科协/学会系统中从事科普工作时间占其全部工作时间60%及以上的人员。包括科普管理工作者，从事专业科普研究和创作的人员，专职科普作家，各类科普场馆的相关工作人员，科普类图书、期刊、报刊科技（普）专栏版的编辑，电台、电视台科普频道、栏目的编导，科普网站信息加工人员等。</w:t>
      </w:r>
    </w:p>
    <w:p>
      <w:pPr>
        <w:widowControl w:val="0"/>
        <w:spacing w:line="360" w:lineRule="exact"/>
        <w:ind w:firstLine="422" w:firstLineChars="200"/>
        <w:rPr>
          <w:color w:val="000000"/>
          <w:sz w:val="21"/>
          <w:szCs w:val="21"/>
        </w:rPr>
      </w:pPr>
      <w:r>
        <w:rPr>
          <w:b/>
          <w:color w:val="000000"/>
          <w:sz w:val="21"/>
          <w:szCs w:val="21"/>
        </w:rPr>
        <w:t>科普兼职人员</w:t>
      </w:r>
      <w:r>
        <w:rPr>
          <w:color w:val="000000"/>
          <w:sz w:val="21"/>
          <w:szCs w:val="21"/>
        </w:rPr>
        <w:t>：指在本级科协/学会系统中，非职业范围内从事科普工作，仅在某些科普活动中从事宣传、辅导、演讲等工作的人员以及工作时间不能满足科普专职人员要求的从事科普工作的人员。包括进行科普讲座等科普活动的科技人员、中小学兼职科技辅导员、参与科普活动的志愿者、科技馆（站）的志愿者等。</w:t>
      </w:r>
    </w:p>
    <w:p>
      <w:pPr>
        <w:widowControl w:val="0"/>
        <w:spacing w:line="360" w:lineRule="exact"/>
        <w:ind w:firstLine="422" w:firstLineChars="200"/>
        <w:rPr>
          <w:color w:val="000000"/>
          <w:sz w:val="21"/>
          <w:szCs w:val="21"/>
        </w:rPr>
      </w:pPr>
      <w:r>
        <w:rPr>
          <w:b/>
          <w:color w:val="000000"/>
          <w:sz w:val="21"/>
          <w:szCs w:val="21"/>
        </w:rPr>
        <w:t>注册科普志愿者</w:t>
      </w:r>
      <w:r>
        <w:rPr>
          <w:color w:val="000000"/>
          <w:sz w:val="21"/>
          <w:szCs w:val="21"/>
        </w:rPr>
        <w:t>：指按照一定程序在共青团、科协等组织或科普志愿者注册机构注册登记，自愿参加科普服务活动的志愿者。</w:t>
      </w:r>
    </w:p>
    <w:p>
      <w:pPr>
        <w:widowControl w:val="0"/>
        <w:spacing w:line="360" w:lineRule="exact"/>
        <w:ind w:firstLine="422" w:firstLineChars="200"/>
        <w:rPr>
          <w:color w:val="000000"/>
          <w:sz w:val="21"/>
          <w:szCs w:val="21"/>
        </w:rPr>
      </w:pPr>
      <w:r>
        <w:rPr>
          <w:b/>
          <w:color w:val="000000"/>
          <w:sz w:val="21"/>
          <w:szCs w:val="21"/>
        </w:rPr>
        <w:t>理事会理事</w:t>
      </w:r>
      <w:r>
        <w:rPr>
          <w:color w:val="000000"/>
          <w:sz w:val="21"/>
          <w:szCs w:val="21"/>
        </w:rPr>
        <w:t>：指经会员代表大会选举产生的学会理事。</w:t>
      </w:r>
    </w:p>
    <w:p>
      <w:pPr>
        <w:widowControl w:val="0"/>
        <w:spacing w:line="360" w:lineRule="exact"/>
        <w:ind w:firstLine="422" w:firstLineChars="200"/>
        <w:rPr>
          <w:color w:val="000000"/>
          <w:sz w:val="21"/>
          <w:szCs w:val="21"/>
        </w:rPr>
      </w:pPr>
      <w:r>
        <w:rPr>
          <w:b/>
          <w:color w:val="000000"/>
          <w:sz w:val="21"/>
          <w:szCs w:val="21"/>
        </w:rPr>
        <w:t>中青年科技工作者</w:t>
      </w:r>
      <w:r>
        <w:rPr>
          <w:color w:val="000000"/>
          <w:sz w:val="21"/>
          <w:szCs w:val="21"/>
        </w:rPr>
        <w:t>：指截止</w:t>
      </w:r>
      <w:r>
        <w:rPr>
          <w:rFonts w:hint="eastAsia"/>
          <w:color w:val="000000"/>
          <w:sz w:val="21"/>
          <w:szCs w:val="21"/>
        </w:rPr>
        <w:t>本</w:t>
      </w:r>
      <w:r>
        <w:rPr>
          <w:color w:val="000000"/>
          <w:sz w:val="21"/>
          <w:szCs w:val="21"/>
        </w:rPr>
        <w:t>年12月31日，本学会理事会45岁（含）以下理事数量。</w:t>
      </w:r>
    </w:p>
    <w:p>
      <w:pPr>
        <w:widowControl w:val="0"/>
        <w:spacing w:line="360" w:lineRule="exact"/>
        <w:ind w:firstLine="422" w:firstLineChars="200"/>
        <w:rPr>
          <w:color w:val="000000"/>
          <w:sz w:val="21"/>
          <w:szCs w:val="21"/>
        </w:rPr>
      </w:pPr>
      <w:r>
        <w:rPr>
          <w:b/>
          <w:color w:val="000000"/>
          <w:sz w:val="21"/>
          <w:szCs w:val="21"/>
        </w:rPr>
        <w:t>所属分科学会</w:t>
      </w:r>
      <w:r>
        <w:rPr>
          <w:color w:val="000000"/>
          <w:sz w:val="21"/>
          <w:szCs w:val="21"/>
        </w:rPr>
        <w:t>：指学会按专业划分的专业委员会、专业分会或专业组，不含工作委员会和地方分会。</w:t>
      </w:r>
    </w:p>
    <w:p>
      <w:pPr>
        <w:widowControl w:val="0"/>
        <w:spacing w:line="360" w:lineRule="exact"/>
        <w:ind w:firstLine="422" w:firstLineChars="200"/>
        <w:rPr>
          <w:color w:val="000000"/>
          <w:sz w:val="21"/>
          <w:szCs w:val="21"/>
        </w:rPr>
      </w:pPr>
      <w:r>
        <w:rPr>
          <w:b/>
          <w:color w:val="000000"/>
          <w:sz w:val="21"/>
          <w:szCs w:val="21"/>
        </w:rPr>
        <w:t>学会个人会员</w:t>
      </w:r>
      <w:r>
        <w:rPr>
          <w:color w:val="000000"/>
          <w:sz w:val="21"/>
          <w:szCs w:val="21"/>
        </w:rPr>
        <w:t>：指在本学会注册登记，并取得本学会会员资格的人员（包括外籍会员）。</w:t>
      </w:r>
    </w:p>
    <w:p>
      <w:pPr>
        <w:widowControl w:val="0"/>
        <w:spacing w:line="360" w:lineRule="exact"/>
        <w:ind w:firstLine="422" w:firstLineChars="200"/>
        <w:rPr>
          <w:color w:val="000000"/>
          <w:sz w:val="21"/>
          <w:szCs w:val="21"/>
        </w:rPr>
      </w:pPr>
      <w:r>
        <w:rPr>
          <w:b/>
          <w:color w:val="000000"/>
          <w:sz w:val="21"/>
          <w:szCs w:val="21"/>
        </w:rPr>
        <w:t>高级（资深）会员</w:t>
      </w:r>
      <w:r>
        <w:rPr>
          <w:color w:val="000000"/>
          <w:sz w:val="21"/>
          <w:szCs w:val="21"/>
        </w:rPr>
        <w:t>：指符合各学会章程所规定的高级会员或资深会员的标准的会员。如章程中无此项规定，则按具备高级专业技术资格的会员数填报。</w:t>
      </w:r>
    </w:p>
    <w:p>
      <w:pPr>
        <w:widowControl w:val="0"/>
        <w:spacing w:line="360" w:lineRule="exact"/>
        <w:ind w:firstLine="422" w:firstLineChars="200"/>
        <w:rPr>
          <w:color w:val="000000"/>
          <w:sz w:val="21"/>
          <w:szCs w:val="21"/>
        </w:rPr>
      </w:pPr>
      <w:r>
        <w:rPr>
          <w:b/>
          <w:color w:val="000000"/>
          <w:sz w:val="21"/>
          <w:szCs w:val="21"/>
        </w:rPr>
        <w:t>外籍会员</w:t>
      </w:r>
      <w:r>
        <w:rPr>
          <w:color w:val="000000"/>
          <w:sz w:val="21"/>
          <w:szCs w:val="21"/>
        </w:rPr>
        <w:t>：指在本学会登记注册，并取得本学会会员资格的具有外籍身份的人员。</w:t>
      </w:r>
    </w:p>
    <w:p>
      <w:pPr>
        <w:widowControl w:val="0"/>
        <w:spacing w:line="360" w:lineRule="exact"/>
        <w:ind w:firstLine="422" w:firstLineChars="200"/>
        <w:rPr>
          <w:color w:val="000000"/>
          <w:sz w:val="21"/>
          <w:szCs w:val="21"/>
        </w:rPr>
      </w:pPr>
      <w:r>
        <w:rPr>
          <w:b/>
          <w:color w:val="000000"/>
          <w:sz w:val="21"/>
          <w:szCs w:val="21"/>
        </w:rPr>
        <w:t>赞助会员</w:t>
      </w:r>
      <w:r>
        <w:rPr>
          <w:color w:val="000000"/>
          <w:sz w:val="21"/>
          <w:szCs w:val="21"/>
        </w:rPr>
        <w:t>：指在本学会注册登记,通过无条件提供经费、志愿服务、物品等方式积极支持本学会事业发展的个人会员或单位会员代表。</w:t>
      </w:r>
    </w:p>
    <w:p>
      <w:pPr>
        <w:widowControl w:val="0"/>
        <w:spacing w:line="360" w:lineRule="exact"/>
        <w:ind w:firstLine="422" w:firstLineChars="200"/>
        <w:rPr>
          <w:color w:val="000000"/>
          <w:sz w:val="21"/>
          <w:szCs w:val="21"/>
        </w:rPr>
      </w:pPr>
      <w:r>
        <w:rPr>
          <w:b/>
          <w:color w:val="000000"/>
          <w:sz w:val="21"/>
          <w:szCs w:val="21"/>
        </w:rPr>
        <w:t>学会从业人员</w:t>
      </w:r>
      <w:r>
        <w:rPr>
          <w:color w:val="000000"/>
          <w:sz w:val="21"/>
          <w:szCs w:val="21"/>
        </w:rPr>
        <w:t>：指在本学会工作并领取劳动报酬的在编人员和连续工作一年以上的社会聘用人员。</w:t>
      </w:r>
    </w:p>
    <w:p>
      <w:pPr>
        <w:widowControl w:val="0"/>
        <w:spacing w:line="360" w:lineRule="exact"/>
        <w:ind w:firstLine="422" w:firstLineChars="200"/>
        <w:rPr>
          <w:color w:val="000000"/>
          <w:sz w:val="21"/>
          <w:szCs w:val="21"/>
        </w:rPr>
      </w:pPr>
      <w:r>
        <w:rPr>
          <w:b/>
          <w:color w:val="000000"/>
          <w:sz w:val="21"/>
          <w:szCs w:val="21"/>
        </w:rPr>
        <w:t>社会聘用人员</w:t>
      </w:r>
      <w:r>
        <w:rPr>
          <w:color w:val="000000"/>
          <w:sz w:val="21"/>
          <w:szCs w:val="21"/>
        </w:rPr>
        <w:t>：指由学会聘用的在本学会连续工作一年以上的人员。</w:t>
      </w:r>
    </w:p>
    <w:p>
      <w:pPr>
        <w:widowControl w:val="0"/>
        <w:spacing w:line="360" w:lineRule="exact"/>
        <w:ind w:firstLine="422" w:firstLineChars="200"/>
        <w:rPr>
          <w:color w:val="000000"/>
          <w:sz w:val="21"/>
          <w:szCs w:val="21"/>
        </w:rPr>
      </w:pPr>
      <w:r>
        <w:rPr>
          <w:b/>
          <w:color w:val="000000"/>
          <w:sz w:val="21"/>
          <w:szCs w:val="21"/>
        </w:rPr>
        <w:t>学会办事机构党组织</w:t>
      </w:r>
      <w:r>
        <w:rPr>
          <w:color w:val="000000"/>
          <w:sz w:val="21"/>
          <w:szCs w:val="21"/>
        </w:rPr>
        <w:t>：截止本年12月31日，本级学会秘书处已经成立党组织的填1，否则填0。</w:t>
      </w:r>
    </w:p>
    <w:p>
      <w:pPr>
        <w:widowControl w:val="0"/>
        <w:spacing w:line="360" w:lineRule="exact"/>
        <w:ind w:firstLine="422" w:firstLineChars="200"/>
        <w:rPr>
          <w:color w:val="000000"/>
          <w:sz w:val="21"/>
          <w:szCs w:val="21"/>
        </w:rPr>
      </w:pPr>
      <w:r>
        <w:rPr>
          <w:b/>
          <w:bCs/>
          <w:color w:val="000000"/>
          <w:sz w:val="21"/>
          <w:szCs w:val="21"/>
        </w:rPr>
        <w:t>建设产业协同创新共同体</w:t>
      </w:r>
      <w:r>
        <w:rPr>
          <w:rFonts w:hint="eastAsia"/>
          <w:bCs/>
          <w:color w:val="000000"/>
          <w:sz w:val="21"/>
          <w:szCs w:val="21"/>
        </w:rPr>
        <w:t>：</w:t>
      </w:r>
      <w:r>
        <w:rPr>
          <w:rFonts w:hint="eastAsia"/>
          <w:color w:val="000000"/>
          <w:sz w:val="21"/>
          <w:szCs w:val="21"/>
        </w:rPr>
        <w:t>截止本年12月31日，本级科协已建设产业协同创新共同体数量</w:t>
      </w:r>
    </w:p>
    <w:p>
      <w:pPr>
        <w:widowControl w:val="0"/>
        <w:spacing w:line="360" w:lineRule="exact"/>
        <w:ind w:firstLine="422" w:firstLineChars="200"/>
        <w:rPr>
          <w:color w:val="000000"/>
          <w:sz w:val="21"/>
          <w:szCs w:val="21"/>
        </w:rPr>
      </w:pPr>
      <w:r>
        <w:rPr>
          <w:b/>
          <w:color w:val="000000"/>
          <w:sz w:val="21"/>
          <w:szCs w:val="21"/>
        </w:rPr>
        <w:t>签订创新驱动助力工程项目合同</w:t>
      </w:r>
      <w:r>
        <w:rPr>
          <w:color w:val="000000"/>
          <w:sz w:val="21"/>
          <w:szCs w:val="21"/>
        </w:rPr>
        <w:t>：指在组织实施创新驱动助力工程过程中，地方科协和全国学会促成地方企业与专家或学会签订的各类项目合同</w:t>
      </w:r>
      <w:r>
        <w:rPr>
          <w:rFonts w:hint="eastAsia"/>
          <w:color w:val="000000"/>
          <w:sz w:val="21"/>
          <w:szCs w:val="21"/>
        </w:rPr>
        <w:t>数量</w:t>
      </w:r>
      <w:r>
        <w:rPr>
          <w:color w:val="000000"/>
          <w:sz w:val="21"/>
          <w:szCs w:val="21"/>
        </w:rPr>
        <w:t>。</w:t>
      </w:r>
    </w:p>
    <w:p>
      <w:pPr>
        <w:widowControl w:val="0"/>
        <w:spacing w:line="360" w:lineRule="exact"/>
        <w:ind w:firstLine="422" w:firstLineChars="200"/>
        <w:rPr>
          <w:color w:val="000000"/>
          <w:sz w:val="21"/>
          <w:szCs w:val="21"/>
        </w:rPr>
      </w:pPr>
      <w:r>
        <w:rPr>
          <w:b/>
          <w:color w:val="000000"/>
          <w:sz w:val="21"/>
          <w:szCs w:val="21"/>
        </w:rPr>
        <w:t>参与创新驱动助力工程的科技工作者</w:t>
      </w:r>
      <w:r>
        <w:rPr>
          <w:color w:val="000000"/>
          <w:sz w:val="21"/>
          <w:szCs w:val="21"/>
        </w:rPr>
        <w:t>：指在组织实施创新驱动助力工程过程中，参与了中国科协、地方科协和各级学会组织的决策咨询、评价评估、成果转化、技术推广、项目对接、技术服务、培训讲座等工作的科技工作者。包括国家级、省级、市县级学会会员，或非会员的科技工作者。</w:t>
      </w:r>
    </w:p>
    <w:p>
      <w:pPr>
        <w:widowControl w:val="0"/>
        <w:spacing w:line="360" w:lineRule="exact"/>
        <w:ind w:firstLine="422" w:firstLineChars="200"/>
        <w:rPr>
          <w:color w:val="000000"/>
          <w:sz w:val="21"/>
          <w:szCs w:val="21"/>
        </w:rPr>
      </w:pPr>
      <w:r>
        <w:rPr>
          <w:b/>
          <w:color w:val="000000"/>
          <w:sz w:val="21"/>
          <w:szCs w:val="21"/>
        </w:rPr>
        <w:t>建立学会服务（工作）站</w:t>
      </w:r>
      <w:r>
        <w:rPr>
          <w:color w:val="000000"/>
          <w:sz w:val="21"/>
          <w:szCs w:val="21"/>
        </w:rPr>
        <w:t>：指在组织实施创新驱动助力工程过程中，学会与地方合作建立的各级学会服务站，设站学会应是国家级学会以及分会、专委会和省级学会。</w:t>
      </w:r>
    </w:p>
    <w:p>
      <w:pPr>
        <w:widowControl w:val="0"/>
        <w:spacing w:line="360" w:lineRule="exact"/>
        <w:ind w:firstLine="422" w:firstLineChars="200"/>
        <w:rPr>
          <w:color w:val="000000"/>
          <w:sz w:val="21"/>
          <w:szCs w:val="21"/>
        </w:rPr>
      </w:pPr>
      <w:r>
        <w:rPr>
          <w:b/>
          <w:color w:val="000000"/>
          <w:sz w:val="21"/>
          <w:szCs w:val="21"/>
        </w:rPr>
        <w:t>开展推进大众创业万众创新活动</w:t>
      </w:r>
      <w:r>
        <w:rPr>
          <w:color w:val="000000"/>
          <w:sz w:val="21"/>
          <w:szCs w:val="21"/>
        </w:rPr>
        <w:t>：指本年度本单位组织开展的为推进大众创业万众创新而开展的各项工作、举办的各项活动。</w:t>
      </w:r>
    </w:p>
    <w:p>
      <w:pPr>
        <w:widowControl w:val="0"/>
        <w:spacing w:line="360" w:lineRule="exact"/>
        <w:ind w:firstLine="422" w:firstLineChars="200"/>
        <w:rPr>
          <w:color w:val="000000"/>
          <w:sz w:val="21"/>
          <w:szCs w:val="21"/>
        </w:rPr>
      </w:pPr>
      <w:r>
        <w:rPr>
          <w:b/>
          <w:color w:val="000000"/>
          <w:sz w:val="21"/>
          <w:szCs w:val="21"/>
        </w:rPr>
        <w:t>举办双创竞赛、论坛、展览等</w:t>
      </w:r>
      <w:r>
        <w:rPr>
          <w:color w:val="000000"/>
          <w:sz w:val="21"/>
          <w:szCs w:val="21"/>
        </w:rPr>
        <w:t>：指本年度内本单位主办或承办的各种双创竞赛、论坛、对话会、座谈会、讨论会、展览、展示等营造创业创新氛围、展示双创成果、探讨双创理论与实践的活动。</w:t>
      </w:r>
    </w:p>
    <w:p>
      <w:pPr>
        <w:widowControl w:val="0"/>
        <w:spacing w:line="360" w:lineRule="exact"/>
        <w:ind w:firstLine="422" w:firstLineChars="200"/>
        <w:rPr>
          <w:color w:val="000000"/>
          <w:sz w:val="21"/>
          <w:szCs w:val="21"/>
        </w:rPr>
      </w:pPr>
      <w:r>
        <w:rPr>
          <w:b/>
          <w:color w:val="000000"/>
          <w:sz w:val="21"/>
          <w:szCs w:val="21"/>
        </w:rPr>
        <w:t>开展双创咨询、教育、培训等</w:t>
      </w:r>
      <w:r>
        <w:rPr>
          <w:color w:val="000000"/>
          <w:sz w:val="21"/>
          <w:szCs w:val="21"/>
        </w:rPr>
        <w:t>：指本年度内本单位主办或承办的各种双创咨询、启蒙、培训、教育等宣传双创理念、培育双创人才、解答双创疑惑、助力双创发展的活动。</w:t>
      </w:r>
    </w:p>
    <w:p>
      <w:pPr>
        <w:widowControl w:val="0"/>
        <w:spacing w:line="360" w:lineRule="exact"/>
        <w:ind w:firstLine="422" w:firstLineChars="200"/>
        <w:rPr>
          <w:color w:val="000000"/>
          <w:sz w:val="21"/>
          <w:szCs w:val="21"/>
        </w:rPr>
      </w:pPr>
      <w:r>
        <w:rPr>
          <w:b/>
          <w:color w:val="000000"/>
          <w:sz w:val="21"/>
          <w:szCs w:val="21"/>
        </w:rPr>
        <w:t>开展双创投融资、成果转化等</w:t>
      </w:r>
      <w:r>
        <w:rPr>
          <w:color w:val="000000"/>
          <w:sz w:val="21"/>
          <w:szCs w:val="21"/>
        </w:rPr>
        <w:t>：指本年度内本单位开展或参加的各种双创项目路演、发布、投融资、对接、洽谈、交易、转化、技术咨询、课题攻关等推进双创项目健康发展转化的活动。</w:t>
      </w:r>
    </w:p>
    <w:p>
      <w:pPr>
        <w:widowControl w:val="0"/>
        <w:spacing w:line="360" w:lineRule="exact"/>
        <w:ind w:firstLine="422" w:firstLineChars="200"/>
        <w:rPr>
          <w:color w:val="000000"/>
          <w:sz w:val="21"/>
          <w:szCs w:val="21"/>
        </w:rPr>
      </w:pPr>
      <w:r>
        <w:rPr>
          <w:b/>
          <w:color w:val="000000"/>
          <w:sz w:val="21"/>
          <w:szCs w:val="21"/>
        </w:rPr>
        <w:t>开展“讲、比”活动企业数</w:t>
      </w:r>
      <w:r>
        <w:rPr>
          <w:color w:val="000000"/>
          <w:sz w:val="21"/>
          <w:szCs w:val="21"/>
        </w:rPr>
        <w:t>：指本年度内开展“讲理想、比贡献”活动的企业数量。统计本级地方科协直接联系的企业。</w:t>
      </w:r>
    </w:p>
    <w:p>
      <w:pPr>
        <w:widowControl w:val="0"/>
        <w:spacing w:line="360" w:lineRule="exact"/>
        <w:ind w:firstLine="422" w:firstLineChars="200"/>
        <w:rPr>
          <w:color w:val="000000"/>
          <w:sz w:val="21"/>
          <w:szCs w:val="21"/>
        </w:rPr>
      </w:pPr>
      <w:r>
        <w:rPr>
          <w:b/>
          <w:color w:val="000000"/>
          <w:sz w:val="21"/>
          <w:szCs w:val="21"/>
        </w:rPr>
        <w:t>参与“讲、比”活动的科技人员</w:t>
      </w:r>
      <w:r>
        <w:rPr>
          <w:color w:val="000000"/>
          <w:sz w:val="21"/>
          <w:szCs w:val="21"/>
        </w:rPr>
        <w:t>：指本年内参加本企业组织开展的“讲、比”活动的科技人员数量。</w:t>
      </w:r>
    </w:p>
    <w:p>
      <w:pPr>
        <w:widowControl w:val="0"/>
        <w:spacing w:line="360" w:lineRule="exact"/>
        <w:ind w:firstLine="422" w:firstLineChars="200"/>
        <w:rPr>
          <w:color w:val="000000"/>
          <w:sz w:val="21"/>
          <w:szCs w:val="21"/>
        </w:rPr>
      </w:pPr>
      <w:r>
        <w:rPr>
          <w:b/>
          <w:color w:val="000000"/>
          <w:sz w:val="21"/>
          <w:szCs w:val="21"/>
        </w:rPr>
        <w:t>“讲、比”活动中被采纳合理化建议</w:t>
      </w:r>
      <w:r>
        <w:rPr>
          <w:color w:val="000000"/>
          <w:sz w:val="21"/>
          <w:szCs w:val="21"/>
        </w:rPr>
        <w:t>：本年度在开展“讲、比”活动中，企业采纳科技人员提出的合理化建议的数量。以“条”为计量单位统计。</w:t>
      </w:r>
    </w:p>
    <w:p>
      <w:pPr>
        <w:widowControl w:val="0"/>
        <w:spacing w:line="360" w:lineRule="exact"/>
        <w:ind w:firstLine="422" w:firstLineChars="200"/>
        <w:rPr>
          <w:color w:val="000000"/>
          <w:sz w:val="21"/>
          <w:szCs w:val="21"/>
        </w:rPr>
      </w:pPr>
      <w:r>
        <w:rPr>
          <w:b/>
          <w:color w:val="000000"/>
          <w:sz w:val="21"/>
          <w:szCs w:val="21"/>
        </w:rPr>
        <w:t>专家工作站（服务中心）</w:t>
      </w:r>
      <w:r>
        <w:rPr>
          <w:color w:val="000000"/>
          <w:sz w:val="21"/>
          <w:szCs w:val="21"/>
        </w:rPr>
        <w:t>：截止本年12月31日，本级科协组织协同有关单位，为高层次专家直接参与经济建设和社会服务而组建的专家科技服务机构。</w:t>
      </w:r>
    </w:p>
    <w:p>
      <w:pPr>
        <w:widowControl w:val="0"/>
        <w:spacing w:line="360" w:lineRule="exact"/>
        <w:ind w:firstLine="422" w:firstLineChars="200"/>
        <w:rPr>
          <w:color w:val="000000"/>
          <w:sz w:val="21"/>
          <w:szCs w:val="21"/>
        </w:rPr>
      </w:pPr>
      <w:r>
        <w:rPr>
          <w:b/>
          <w:color w:val="000000"/>
          <w:sz w:val="21"/>
          <w:szCs w:val="21"/>
        </w:rPr>
        <w:t>专家进</w:t>
      </w:r>
      <w:r>
        <w:rPr>
          <w:rFonts w:hint="eastAsia"/>
          <w:b/>
          <w:color w:val="000000"/>
          <w:sz w:val="21"/>
          <w:szCs w:val="21"/>
        </w:rPr>
        <w:t>（站、中心）</w:t>
      </w:r>
      <w:r>
        <w:rPr>
          <w:b/>
          <w:color w:val="000000"/>
          <w:sz w:val="21"/>
          <w:szCs w:val="21"/>
        </w:rPr>
        <w:t>人数</w:t>
      </w:r>
      <w:r>
        <w:rPr>
          <w:color w:val="000000"/>
          <w:sz w:val="21"/>
          <w:szCs w:val="21"/>
        </w:rPr>
        <w:t>：指本年度内，以设站单位名义聘请进入专家工作站的专家。由颁发证书单位填报。</w:t>
      </w:r>
    </w:p>
    <w:p>
      <w:pPr>
        <w:widowControl w:val="0"/>
        <w:spacing w:line="360" w:lineRule="exact"/>
        <w:ind w:firstLine="422" w:firstLineChars="200"/>
        <w:rPr>
          <w:color w:val="000000"/>
          <w:sz w:val="21"/>
          <w:szCs w:val="21"/>
        </w:rPr>
      </w:pPr>
      <w:r>
        <w:rPr>
          <w:b/>
          <w:color w:val="000000"/>
          <w:sz w:val="21"/>
          <w:szCs w:val="21"/>
        </w:rPr>
        <w:t>专家服务团队</w:t>
      </w:r>
      <w:r>
        <w:rPr>
          <w:color w:val="000000"/>
          <w:sz w:val="21"/>
          <w:szCs w:val="21"/>
        </w:rPr>
        <w:t>：指本单位根据项目合作需要，按专业特点牵头组织的专家服务团队，打破单位界限，进行专家资源的整合，承担科学普及、科技攻关、决策咨询、工程论证、技术指导、科技扶贫等相关合作。</w:t>
      </w:r>
    </w:p>
    <w:p>
      <w:pPr>
        <w:widowControl w:val="0"/>
        <w:spacing w:line="360" w:lineRule="exact"/>
        <w:ind w:firstLine="422" w:firstLineChars="200"/>
        <w:rPr>
          <w:color w:val="000000"/>
          <w:sz w:val="21"/>
          <w:szCs w:val="21"/>
        </w:rPr>
      </w:pPr>
      <w:r>
        <w:rPr>
          <w:b/>
          <w:color w:val="000000"/>
          <w:sz w:val="21"/>
          <w:szCs w:val="21"/>
        </w:rPr>
        <w:t>国内学术会议</w:t>
      </w:r>
      <w:r>
        <w:rPr>
          <w:color w:val="000000"/>
          <w:sz w:val="21"/>
          <w:szCs w:val="21"/>
        </w:rPr>
        <w:t>：在我国境内，由本单位主办（或第一主办）的综合交叉性、专业性高端前沿等系列学术研讨会、交流会、报告会和论坛等。学术会议有国内有关专家、学者及科技人员参加并提交学术论文。</w:t>
      </w:r>
    </w:p>
    <w:p>
      <w:pPr>
        <w:widowControl w:val="0"/>
        <w:spacing w:line="360" w:lineRule="exact"/>
        <w:ind w:firstLine="422" w:firstLineChars="200"/>
        <w:rPr>
          <w:color w:val="000000"/>
          <w:sz w:val="21"/>
          <w:szCs w:val="21"/>
        </w:rPr>
      </w:pPr>
      <w:r>
        <w:rPr>
          <w:b/>
          <w:color w:val="000000"/>
          <w:sz w:val="21"/>
          <w:szCs w:val="21"/>
        </w:rPr>
        <w:t>境内国际学术会议</w:t>
      </w:r>
      <w:r>
        <w:rPr>
          <w:color w:val="000000"/>
          <w:sz w:val="21"/>
          <w:szCs w:val="21"/>
        </w:rPr>
        <w:t>：在我国境内，由本单位主办（或第一主办）以及受国际组织委托承办的综合交叉性、专业性高端前沿等系列学术研讨会、交流会、报告会和论坛等。学术会议有三个或三个以上国家或地区（不含港、澳、台地区）的专家、学者及科技人员参加并提交学术论文。</w:t>
      </w:r>
    </w:p>
    <w:p>
      <w:pPr>
        <w:widowControl w:val="0"/>
        <w:spacing w:line="360" w:lineRule="exact"/>
        <w:ind w:firstLine="422" w:firstLineChars="200"/>
        <w:rPr>
          <w:color w:val="000000"/>
          <w:sz w:val="21"/>
          <w:szCs w:val="21"/>
        </w:rPr>
      </w:pPr>
      <w:r>
        <w:rPr>
          <w:rFonts w:hint="eastAsia"/>
          <w:b/>
          <w:color w:val="000000"/>
          <w:sz w:val="21"/>
          <w:szCs w:val="21"/>
        </w:rPr>
        <w:t>高端前沿学术会议：</w:t>
      </w:r>
      <w:r>
        <w:rPr>
          <w:color w:val="000000"/>
          <w:sz w:val="21"/>
          <w:szCs w:val="21"/>
        </w:rPr>
        <w:t>围绕最能代表某一学科或专业领域发展趋势</w:t>
      </w:r>
      <w:r>
        <w:rPr>
          <w:rFonts w:hint="eastAsia"/>
          <w:color w:val="000000"/>
          <w:sz w:val="21"/>
          <w:szCs w:val="21"/>
        </w:rPr>
        <w:t>、</w:t>
      </w:r>
      <w:r>
        <w:rPr>
          <w:color w:val="000000"/>
          <w:sz w:val="21"/>
          <w:szCs w:val="21"/>
        </w:rPr>
        <w:t>制约该学科或领域当前发展的关键性科学问题而举办的学术会议</w:t>
      </w:r>
      <w:r>
        <w:rPr>
          <w:rFonts w:hint="eastAsia"/>
          <w:color w:val="000000"/>
          <w:sz w:val="21"/>
          <w:szCs w:val="21"/>
        </w:rPr>
        <w:t>，</w:t>
      </w:r>
      <w:r>
        <w:rPr>
          <w:color w:val="000000"/>
          <w:sz w:val="21"/>
          <w:szCs w:val="21"/>
        </w:rPr>
        <w:t>以主题前沿性</w:t>
      </w:r>
      <w:r>
        <w:rPr>
          <w:rFonts w:hint="eastAsia"/>
          <w:color w:val="000000"/>
          <w:sz w:val="21"/>
          <w:szCs w:val="21"/>
        </w:rPr>
        <w:t>、</w:t>
      </w:r>
      <w:r>
        <w:rPr>
          <w:color w:val="000000"/>
          <w:sz w:val="21"/>
          <w:szCs w:val="21"/>
        </w:rPr>
        <w:t>人员专业性和规模小型性为主要特征</w:t>
      </w:r>
      <w:r>
        <w:rPr>
          <w:rFonts w:hint="eastAsia"/>
          <w:color w:val="000000"/>
          <w:sz w:val="21"/>
          <w:szCs w:val="21"/>
        </w:rPr>
        <w:t>。</w:t>
      </w:r>
    </w:p>
    <w:p>
      <w:pPr>
        <w:widowControl w:val="0"/>
        <w:spacing w:line="360" w:lineRule="exact"/>
        <w:ind w:firstLine="422" w:firstLineChars="200"/>
        <w:rPr>
          <w:color w:val="000000"/>
          <w:sz w:val="21"/>
          <w:szCs w:val="21"/>
        </w:rPr>
      </w:pPr>
      <w:r>
        <w:rPr>
          <w:rFonts w:hint="eastAsia"/>
          <w:b/>
          <w:color w:val="000000"/>
          <w:sz w:val="21"/>
          <w:szCs w:val="21"/>
        </w:rPr>
        <w:t>综合交叉学术会议：</w:t>
      </w:r>
      <w:r>
        <w:rPr>
          <w:rFonts w:hint="eastAsia"/>
          <w:color w:val="000000"/>
          <w:sz w:val="21"/>
          <w:szCs w:val="21"/>
        </w:rPr>
        <w:t>围绕某些仅凭单一学科无法认识、只能通过多学科的联合协作才能准确研究的交叉性科学问题而举办的学术会议，由来自不同学科背景的研究者共同参与，以选题学科交叉性、跨学科、跨领域为主要特征。</w:t>
      </w:r>
    </w:p>
    <w:p>
      <w:pPr>
        <w:widowControl w:val="0"/>
        <w:spacing w:line="360" w:lineRule="exact"/>
        <w:ind w:firstLine="422" w:firstLineChars="200"/>
        <w:rPr>
          <w:color w:val="000000"/>
          <w:sz w:val="21"/>
          <w:szCs w:val="21"/>
        </w:rPr>
      </w:pPr>
      <w:r>
        <w:rPr>
          <w:rFonts w:hint="eastAsia"/>
          <w:b/>
          <w:color w:val="000000"/>
          <w:sz w:val="21"/>
          <w:szCs w:val="21"/>
        </w:rPr>
        <w:t>学术服务会议：</w:t>
      </w:r>
      <w:r>
        <w:rPr>
          <w:rFonts w:hint="eastAsia"/>
          <w:color w:val="000000"/>
          <w:sz w:val="21"/>
          <w:szCs w:val="21"/>
        </w:rPr>
        <w:t>为解决国家、地区重大战略需求以及优先发展的科技领域的科学问题而举办的学术会议，以提出有针对性决策建议为主要特征。</w:t>
      </w:r>
    </w:p>
    <w:p>
      <w:pPr>
        <w:widowControl w:val="0"/>
        <w:spacing w:line="360" w:lineRule="exact"/>
        <w:ind w:firstLine="422" w:firstLineChars="200"/>
        <w:rPr>
          <w:color w:val="000000"/>
          <w:sz w:val="21"/>
          <w:szCs w:val="21"/>
        </w:rPr>
      </w:pPr>
      <w:r>
        <w:rPr>
          <w:b/>
          <w:color w:val="000000"/>
          <w:sz w:val="21"/>
          <w:szCs w:val="21"/>
        </w:rPr>
        <w:t>主办科技期刊</w:t>
      </w:r>
      <w:r>
        <w:rPr>
          <w:color w:val="000000"/>
          <w:sz w:val="21"/>
          <w:szCs w:val="21"/>
        </w:rPr>
        <w:t>：指本单位主办的，具有固定刊名、刊期、年卷或年月顺序编号、印刷成册、以报道科学技术为主要内容的连续出版物。包括学术期刊、综合期刊、技术期刊、科普期刊和检索期刊。只统计在新闻出版机构注册登记，有正式刊号或内部准印证并由本单位直接主办、负责编辑的期刊，不包括各类内部刊物。</w:t>
      </w:r>
      <w:r>
        <w:rPr>
          <w:color w:val="000000"/>
          <w:sz w:val="21"/>
          <w:szCs w:val="21"/>
          <w:shd w:val="clear" w:color="auto" w:fill="FFFFFF"/>
        </w:rPr>
        <w:t>两个以上主办单位合办期刊，须确定一个主要主办单位。</w:t>
      </w:r>
    </w:p>
    <w:p>
      <w:pPr>
        <w:widowControl w:val="0"/>
        <w:spacing w:line="360" w:lineRule="exact"/>
        <w:ind w:firstLine="422" w:firstLineChars="200"/>
        <w:rPr>
          <w:color w:val="000000"/>
          <w:sz w:val="21"/>
          <w:szCs w:val="21"/>
        </w:rPr>
      </w:pPr>
      <w:r>
        <w:rPr>
          <w:b/>
          <w:color w:val="000000"/>
          <w:sz w:val="21"/>
          <w:szCs w:val="21"/>
        </w:rPr>
        <w:t>中文学术期刊</w:t>
      </w:r>
      <w:r>
        <w:rPr>
          <w:color w:val="000000"/>
          <w:sz w:val="21"/>
          <w:szCs w:val="21"/>
        </w:rPr>
        <w:t>：指以刊登研究报告、学术论文、综合评述为主要内容的中文期刊。</w:t>
      </w:r>
    </w:p>
    <w:p>
      <w:pPr>
        <w:widowControl w:val="0"/>
        <w:spacing w:line="360" w:lineRule="exact"/>
        <w:ind w:firstLine="422" w:firstLineChars="200"/>
        <w:rPr>
          <w:color w:val="000000"/>
          <w:sz w:val="21"/>
          <w:szCs w:val="21"/>
        </w:rPr>
      </w:pPr>
      <w:r>
        <w:rPr>
          <w:b/>
          <w:color w:val="000000"/>
          <w:sz w:val="21"/>
          <w:szCs w:val="21"/>
        </w:rPr>
        <w:t>科普期刊</w:t>
      </w:r>
      <w:r>
        <w:rPr>
          <w:color w:val="000000"/>
          <w:sz w:val="21"/>
          <w:szCs w:val="21"/>
        </w:rPr>
        <w:t>：指本单位年度内独立或牵头组织编辑发行以刊登科普知识为主要内容，并在新闻出版机构登记、有正式刊号或有内部准印证的科普性刊物。不包括各类内部刊物。</w:t>
      </w:r>
    </w:p>
    <w:p>
      <w:pPr>
        <w:widowControl w:val="0"/>
        <w:spacing w:line="360" w:lineRule="exact"/>
        <w:ind w:firstLine="422" w:firstLineChars="200"/>
        <w:rPr>
          <w:color w:val="000000"/>
          <w:sz w:val="21"/>
          <w:szCs w:val="21"/>
        </w:rPr>
      </w:pPr>
      <w:r>
        <w:rPr>
          <w:b/>
          <w:color w:val="000000"/>
          <w:sz w:val="21"/>
          <w:szCs w:val="21"/>
        </w:rPr>
        <w:t>加入国际民间科技组织</w:t>
      </w:r>
      <w:r>
        <w:rPr>
          <w:color w:val="000000"/>
          <w:sz w:val="21"/>
          <w:szCs w:val="21"/>
        </w:rPr>
        <w:t>：指本单位代表国家或团体加入国际组织数量。</w:t>
      </w:r>
    </w:p>
    <w:p>
      <w:pPr>
        <w:widowControl w:val="0"/>
        <w:spacing w:line="360" w:lineRule="exact"/>
        <w:ind w:firstLine="422" w:firstLineChars="200"/>
        <w:rPr>
          <w:color w:val="000000"/>
          <w:sz w:val="21"/>
          <w:szCs w:val="21"/>
        </w:rPr>
      </w:pPr>
      <w:r>
        <w:rPr>
          <w:rFonts w:hint="eastAsia"/>
          <w:b/>
          <w:color w:val="000000"/>
          <w:sz w:val="21"/>
          <w:szCs w:val="21"/>
        </w:rPr>
        <w:t>国际科技组织高级别任职专家</w:t>
      </w:r>
      <w:r>
        <w:rPr>
          <w:rFonts w:hint="eastAsia"/>
          <w:color w:val="000000"/>
          <w:sz w:val="21"/>
          <w:szCs w:val="21"/>
        </w:rPr>
        <w:t>：是指在国际科技组织中担任主席、副主席、执委或相当职务的任职专家。其他类型的任职专家为国际科技组织一般任职专家。</w:t>
      </w:r>
    </w:p>
    <w:p>
      <w:pPr>
        <w:widowControl w:val="0"/>
        <w:spacing w:line="360" w:lineRule="exact"/>
        <w:ind w:firstLine="422" w:firstLineChars="200"/>
        <w:rPr>
          <w:color w:val="000000"/>
          <w:sz w:val="21"/>
          <w:szCs w:val="21"/>
        </w:rPr>
      </w:pPr>
      <w:r>
        <w:rPr>
          <w:b/>
          <w:color w:val="000000"/>
          <w:sz w:val="21"/>
          <w:szCs w:val="21"/>
        </w:rPr>
        <w:t>参加国外/港澳台地区科技活动人数</w:t>
      </w:r>
      <w:r>
        <w:rPr>
          <w:color w:val="000000"/>
          <w:sz w:val="21"/>
          <w:szCs w:val="21"/>
        </w:rPr>
        <w:t>：指本单位组织参加国外/港澳台地区会议、参展、经贸、访问考察、科研、培训等科技活动的科技工作者。</w:t>
      </w:r>
    </w:p>
    <w:p>
      <w:pPr>
        <w:widowControl w:val="0"/>
        <w:spacing w:line="360" w:lineRule="exact"/>
        <w:ind w:firstLine="422" w:firstLineChars="200"/>
        <w:rPr>
          <w:color w:val="000000"/>
          <w:sz w:val="21"/>
          <w:szCs w:val="21"/>
        </w:rPr>
      </w:pPr>
      <w:r>
        <w:rPr>
          <w:b/>
          <w:color w:val="000000"/>
          <w:sz w:val="21"/>
          <w:szCs w:val="21"/>
        </w:rPr>
        <w:t>接待国外/港澳台地区专家学者</w:t>
      </w:r>
      <w:r>
        <w:rPr>
          <w:color w:val="000000"/>
          <w:sz w:val="21"/>
          <w:szCs w:val="21"/>
        </w:rPr>
        <w:t>：指本单位单独或牵头接待，来境内（不含港、澳、台地区）参加会议、展览、经贸、访问考察、科研、培训等科技活动的国外/港澳台地区的专家学者。</w:t>
      </w:r>
    </w:p>
    <w:p>
      <w:pPr>
        <w:widowControl w:val="0"/>
        <w:spacing w:line="360" w:lineRule="exact"/>
        <w:ind w:firstLine="422" w:firstLineChars="200"/>
        <w:rPr>
          <w:color w:val="000000"/>
          <w:sz w:val="21"/>
          <w:szCs w:val="21"/>
        </w:rPr>
      </w:pPr>
      <w:r>
        <w:rPr>
          <w:b/>
          <w:color w:val="000000"/>
          <w:sz w:val="21"/>
          <w:szCs w:val="21"/>
        </w:rPr>
        <w:t>海外人才离岸创新创业基地</w:t>
      </w:r>
      <w:r>
        <w:rPr>
          <w:color w:val="000000"/>
          <w:sz w:val="21"/>
          <w:szCs w:val="21"/>
        </w:rPr>
        <w:t>：指截止本年12月31日，本级科协已建立或认定的海外人才离岸创新创业基地数量。由中国科协和省级科协填报</w:t>
      </w:r>
      <w:r>
        <w:rPr>
          <w:rFonts w:hint="eastAsia"/>
          <w:color w:val="000000"/>
          <w:sz w:val="21"/>
          <w:szCs w:val="21"/>
        </w:rPr>
        <w:t>。</w:t>
      </w:r>
    </w:p>
    <w:p>
      <w:pPr>
        <w:widowControl w:val="0"/>
        <w:spacing w:line="360" w:lineRule="exact"/>
        <w:ind w:firstLine="422"/>
        <w:rPr>
          <w:color w:val="000000"/>
          <w:sz w:val="21"/>
          <w:szCs w:val="21"/>
        </w:rPr>
      </w:pPr>
      <w:r>
        <w:rPr>
          <w:b/>
          <w:color w:val="000000"/>
          <w:sz w:val="21"/>
          <w:szCs w:val="21"/>
        </w:rPr>
        <w:t>海智计划工作基地</w:t>
      </w:r>
      <w:r>
        <w:rPr>
          <w:color w:val="000000"/>
          <w:sz w:val="21"/>
          <w:szCs w:val="21"/>
        </w:rPr>
        <w:t>：指截止本年12月31日，本级科协已建立</w:t>
      </w:r>
      <w:r>
        <w:rPr>
          <w:rFonts w:hint="eastAsia"/>
          <w:color w:val="000000"/>
          <w:sz w:val="21"/>
          <w:szCs w:val="21"/>
        </w:rPr>
        <w:t>或</w:t>
      </w:r>
      <w:r>
        <w:rPr>
          <w:color w:val="000000"/>
          <w:sz w:val="21"/>
          <w:szCs w:val="21"/>
        </w:rPr>
        <w:t>认定的海智计划工作基地。由中国科协和省级科协填报。</w:t>
      </w:r>
    </w:p>
    <w:p>
      <w:pPr>
        <w:widowControl w:val="0"/>
        <w:spacing w:line="360" w:lineRule="exact"/>
        <w:ind w:firstLine="422"/>
        <w:rPr>
          <w:color w:val="000000"/>
          <w:sz w:val="21"/>
          <w:szCs w:val="21"/>
        </w:rPr>
      </w:pPr>
      <w:r>
        <w:rPr>
          <w:rFonts w:hint="eastAsia"/>
          <w:b/>
          <w:color w:val="000000"/>
          <w:sz w:val="21"/>
          <w:szCs w:val="21"/>
        </w:rPr>
        <w:t>举办科普宣讲活动：</w:t>
      </w:r>
      <w:r>
        <w:rPr>
          <w:rFonts w:hint="eastAsia"/>
          <w:color w:val="000000"/>
          <w:sz w:val="21"/>
          <w:szCs w:val="21"/>
        </w:rPr>
        <w:t>指本单位单独和牵头组织的，以报告会、广播、电视、报刊、网络和其它形式举办的科普讲座和报告，以陈列实物及展示图片等形式举办的各类科普展览，组织相关专业专家组成智力团体，以科学技术为依据，向社会和公众提供的智力服务。按实际举办次数统计。</w:t>
      </w:r>
    </w:p>
    <w:p>
      <w:pPr>
        <w:widowControl w:val="0"/>
        <w:spacing w:line="360" w:lineRule="exact"/>
        <w:ind w:firstLine="422"/>
        <w:rPr>
          <w:color w:val="000000"/>
          <w:sz w:val="21"/>
          <w:szCs w:val="21"/>
        </w:rPr>
      </w:pPr>
      <w:r>
        <w:rPr>
          <w:rFonts w:hint="eastAsia"/>
          <w:b/>
          <w:color w:val="000000"/>
          <w:sz w:val="21"/>
          <w:szCs w:val="21"/>
        </w:rPr>
        <w:t>播放科技广播、影视节目：</w:t>
      </w:r>
      <w:r>
        <w:rPr>
          <w:rFonts w:hint="eastAsia"/>
          <w:color w:val="000000"/>
          <w:sz w:val="21"/>
          <w:szCs w:val="21"/>
        </w:rPr>
        <w:t>指截止本年12月31日本单位组织的，通过电台、电视台或其它形式向公众普及科学知识、宣传科学思想、科学精神和科学方法所播放广播、影视节目的时间。</w:t>
      </w:r>
    </w:p>
    <w:p>
      <w:pPr>
        <w:widowControl w:val="0"/>
        <w:spacing w:line="360" w:lineRule="exact"/>
        <w:ind w:firstLine="422"/>
        <w:rPr>
          <w:color w:val="000000"/>
          <w:sz w:val="21"/>
          <w:szCs w:val="21"/>
        </w:rPr>
      </w:pPr>
      <w:r>
        <w:rPr>
          <w:rFonts w:hint="eastAsia"/>
          <w:b/>
          <w:color w:val="000000"/>
          <w:sz w:val="21"/>
          <w:szCs w:val="21"/>
        </w:rPr>
        <w:t>举办实用技术培训：</w:t>
      </w:r>
      <w:r>
        <w:rPr>
          <w:rFonts w:hint="eastAsia"/>
          <w:color w:val="000000"/>
          <w:sz w:val="21"/>
          <w:szCs w:val="21"/>
        </w:rPr>
        <w:t>指本单位单独和牵头组织的，主要面向农村党员、基层干部、以传播、推广和普及适应农业和农村经济发展需求的先进应用技术为主要内容，通过现代远程教育等形式开展的培训。</w:t>
      </w:r>
    </w:p>
    <w:p>
      <w:pPr>
        <w:widowControl w:val="0"/>
        <w:spacing w:line="360" w:lineRule="exact"/>
        <w:ind w:firstLine="422"/>
        <w:rPr>
          <w:color w:val="000000"/>
          <w:sz w:val="21"/>
          <w:szCs w:val="21"/>
        </w:rPr>
      </w:pPr>
      <w:r>
        <w:rPr>
          <w:rFonts w:hint="eastAsia"/>
          <w:b/>
          <w:color w:val="000000"/>
          <w:sz w:val="21"/>
          <w:szCs w:val="21"/>
        </w:rPr>
        <w:t>参加活动科技人员总数：</w:t>
      </w:r>
      <w:r>
        <w:rPr>
          <w:rFonts w:hint="eastAsia"/>
          <w:color w:val="000000"/>
          <w:sz w:val="21"/>
          <w:szCs w:val="21"/>
        </w:rPr>
        <w:t>指参与各类科普活动的全部科技人员，包括志愿者、被邀请的专家和科技专业人员等。</w:t>
      </w:r>
    </w:p>
    <w:p>
      <w:pPr>
        <w:widowControl w:val="0"/>
        <w:spacing w:line="360" w:lineRule="exact"/>
        <w:ind w:firstLine="422"/>
        <w:rPr>
          <w:color w:val="000000"/>
          <w:sz w:val="21"/>
          <w:szCs w:val="21"/>
        </w:rPr>
      </w:pPr>
      <w:r>
        <w:rPr>
          <w:b/>
          <w:color w:val="000000"/>
          <w:sz w:val="21"/>
          <w:szCs w:val="21"/>
        </w:rPr>
        <w:t>举办</w:t>
      </w:r>
      <w:r>
        <w:rPr>
          <w:b/>
          <w:bCs/>
          <w:color w:val="000000"/>
          <w:sz w:val="21"/>
          <w:szCs w:val="21"/>
        </w:rPr>
        <w:t>青少年</w:t>
      </w:r>
      <w:r>
        <w:rPr>
          <w:b/>
          <w:color w:val="000000"/>
          <w:sz w:val="21"/>
          <w:szCs w:val="21"/>
        </w:rPr>
        <w:t>科普宣讲活动</w:t>
      </w:r>
      <w:r>
        <w:rPr>
          <w:color w:val="000000"/>
          <w:sz w:val="21"/>
          <w:szCs w:val="21"/>
        </w:rPr>
        <w:t>：指本单位单独和牵头组织的，以报告会、广播、电视、报刊、网络和其它形式举办的科普讲座和报告，以陈列实物及展示图片等形式举办的各类科普展览，组织相关专业专家组成智力团体，以科学技术为依据，向社会和公众提供的智力服务。按实际举办次数统计。</w:t>
      </w:r>
    </w:p>
    <w:p>
      <w:pPr>
        <w:widowControl w:val="0"/>
        <w:spacing w:line="360" w:lineRule="exact"/>
        <w:ind w:firstLine="422" w:firstLineChars="200"/>
        <w:rPr>
          <w:color w:val="000000"/>
          <w:sz w:val="21"/>
          <w:szCs w:val="21"/>
        </w:rPr>
      </w:pPr>
      <w:r>
        <w:rPr>
          <w:b/>
          <w:color w:val="000000"/>
          <w:sz w:val="21"/>
          <w:szCs w:val="21"/>
        </w:rPr>
        <w:t>举办青少年科技竞赛</w:t>
      </w:r>
      <w:r>
        <w:rPr>
          <w:color w:val="000000"/>
          <w:sz w:val="21"/>
          <w:szCs w:val="21"/>
        </w:rPr>
        <w:t>：由本单位独立举办或牵头组织举办的旨在推动青少年科技活动的蓬勃开展，培养青少年的创新精神和实践能力，提高青少年的科技素质，鼓励优秀人才的涌现，推进科技普及发展的各类科技竞赛活动。</w:t>
      </w:r>
    </w:p>
    <w:p>
      <w:pPr>
        <w:widowControl w:val="0"/>
        <w:spacing w:line="360" w:lineRule="exact"/>
        <w:ind w:firstLine="422" w:firstLineChars="200"/>
        <w:rPr>
          <w:color w:val="000000"/>
          <w:sz w:val="21"/>
          <w:szCs w:val="21"/>
        </w:rPr>
      </w:pPr>
      <w:r>
        <w:rPr>
          <w:b/>
          <w:color w:val="000000"/>
          <w:sz w:val="21"/>
          <w:szCs w:val="21"/>
        </w:rPr>
        <w:t>编印青少年科技教育资料</w:t>
      </w:r>
      <w:r>
        <w:rPr>
          <w:color w:val="000000"/>
          <w:sz w:val="21"/>
          <w:szCs w:val="21"/>
        </w:rPr>
        <w:t>：指本单位编印的，以青少年科技教育为题材的论文集、画册、宣传资料、汇编等。</w:t>
      </w:r>
    </w:p>
    <w:p>
      <w:pPr>
        <w:widowControl w:val="0"/>
        <w:spacing w:line="360" w:lineRule="exact"/>
        <w:ind w:firstLine="422" w:firstLineChars="200"/>
        <w:rPr>
          <w:color w:val="000000"/>
          <w:sz w:val="21"/>
          <w:szCs w:val="21"/>
        </w:rPr>
      </w:pPr>
      <w:r>
        <w:rPr>
          <w:b/>
          <w:color w:val="000000"/>
          <w:sz w:val="21"/>
          <w:szCs w:val="21"/>
        </w:rPr>
        <w:t>举办青少年科技教育活动和培训</w:t>
      </w:r>
      <w:r>
        <w:rPr>
          <w:color w:val="000000"/>
          <w:sz w:val="21"/>
          <w:szCs w:val="21"/>
        </w:rPr>
        <w:t>：指本单位单独和牵头组织的，向青少年普及科学知识、实用技术和技能的培训活动。</w:t>
      </w:r>
    </w:p>
    <w:p>
      <w:pPr>
        <w:widowControl w:val="0"/>
        <w:spacing w:line="360" w:lineRule="exact"/>
        <w:ind w:firstLine="422" w:firstLineChars="200"/>
        <w:rPr>
          <w:color w:val="000000"/>
          <w:sz w:val="21"/>
          <w:szCs w:val="21"/>
        </w:rPr>
      </w:pPr>
      <w:r>
        <w:rPr>
          <w:b/>
          <w:color w:val="000000"/>
          <w:sz w:val="21"/>
          <w:szCs w:val="21"/>
        </w:rPr>
        <w:t>科技馆</w:t>
      </w:r>
      <w:r>
        <w:rPr>
          <w:color w:val="000000"/>
          <w:sz w:val="21"/>
          <w:szCs w:val="21"/>
        </w:rPr>
        <w:t>：指截止本年12月31日，本单位拥有所有权或使用权的，具备展览教育，培训教育、实验教育等功能的社会科技教育固定设施。面向公众常年开馆。</w:t>
      </w:r>
    </w:p>
    <w:p>
      <w:pPr>
        <w:widowControl w:val="0"/>
        <w:spacing w:line="360" w:lineRule="exact"/>
        <w:ind w:firstLine="422" w:firstLineChars="200"/>
        <w:rPr>
          <w:color w:val="000000"/>
          <w:sz w:val="21"/>
          <w:szCs w:val="21"/>
        </w:rPr>
      </w:pPr>
      <w:r>
        <w:rPr>
          <w:b/>
          <w:color w:val="000000"/>
          <w:sz w:val="21"/>
          <w:szCs w:val="21"/>
        </w:rPr>
        <w:t>实行免费开放的科技馆</w:t>
      </w:r>
      <w:r>
        <w:rPr>
          <w:color w:val="000000"/>
          <w:sz w:val="21"/>
          <w:szCs w:val="21"/>
        </w:rPr>
        <w:t>：指截止本年12月31日，本级科协所属，符合科技馆建设标准，具有展教功能，免费向公众开放的科技馆。</w:t>
      </w:r>
    </w:p>
    <w:p>
      <w:pPr>
        <w:widowControl w:val="0"/>
        <w:spacing w:line="360" w:lineRule="exact"/>
        <w:ind w:firstLine="422" w:firstLineChars="200"/>
        <w:rPr>
          <w:color w:val="000000"/>
          <w:sz w:val="21"/>
          <w:szCs w:val="21"/>
        </w:rPr>
      </w:pPr>
      <w:r>
        <w:rPr>
          <w:b/>
          <w:color w:val="000000"/>
          <w:sz w:val="21"/>
          <w:szCs w:val="21"/>
        </w:rPr>
        <w:t>建筑面积</w:t>
      </w:r>
      <w:r>
        <w:rPr>
          <w:color w:val="000000"/>
          <w:sz w:val="21"/>
          <w:szCs w:val="21"/>
        </w:rPr>
        <w:t>：截止本年12月31日本单位拥有所有权或使用权的科技馆的展览教育、公众服务、业务研究、管理保障等用房主体建筑面积总和。</w:t>
      </w:r>
    </w:p>
    <w:p>
      <w:pPr>
        <w:widowControl w:val="0"/>
        <w:spacing w:line="360" w:lineRule="exact"/>
        <w:ind w:firstLine="422" w:firstLineChars="200"/>
        <w:rPr>
          <w:color w:val="000000"/>
          <w:sz w:val="21"/>
          <w:szCs w:val="21"/>
        </w:rPr>
      </w:pPr>
      <w:r>
        <w:rPr>
          <w:b/>
          <w:color w:val="000000"/>
          <w:sz w:val="21"/>
          <w:szCs w:val="21"/>
        </w:rPr>
        <w:t>展厅面积</w:t>
      </w:r>
      <w:r>
        <w:rPr>
          <w:color w:val="000000"/>
          <w:sz w:val="21"/>
          <w:szCs w:val="21"/>
        </w:rPr>
        <w:t>：指截止本年12月31日，本单位拥有所有权或使用权的科技馆内专门用于布置常设展览和短期展览的用房（场所）的使用面积。</w:t>
      </w:r>
    </w:p>
    <w:p>
      <w:pPr>
        <w:widowControl w:val="0"/>
        <w:spacing w:line="360" w:lineRule="exact"/>
        <w:ind w:firstLine="422" w:firstLineChars="200"/>
        <w:rPr>
          <w:color w:val="000000"/>
          <w:sz w:val="21"/>
          <w:szCs w:val="21"/>
        </w:rPr>
      </w:pPr>
      <w:r>
        <w:rPr>
          <w:b/>
          <w:color w:val="000000"/>
          <w:sz w:val="21"/>
          <w:szCs w:val="21"/>
        </w:rPr>
        <w:t>农村中学科技馆</w:t>
      </w:r>
      <w:r>
        <w:rPr>
          <w:color w:val="000000"/>
          <w:sz w:val="21"/>
          <w:szCs w:val="21"/>
        </w:rPr>
        <w:t>：指截止本年12月31日，由中国科技馆发展基金会统筹管理，属于“农村中学科技馆公益项目”的数量。由各省级科协填报。</w:t>
      </w:r>
    </w:p>
    <w:p>
      <w:pPr>
        <w:widowControl w:val="0"/>
        <w:spacing w:line="360" w:lineRule="exact"/>
        <w:ind w:firstLine="422" w:firstLineChars="200"/>
        <w:rPr>
          <w:color w:val="000000"/>
          <w:sz w:val="21"/>
          <w:szCs w:val="21"/>
        </w:rPr>
      </w:pPr>
      <w:r>
        <w:rPr>
          <w:b/>
          <w:color w:val="000000"/>
          <w:sz w:val="21"/>
          <w:szCs w:val="21"/>
        </w:rPr>
        <w:t>流动科技馆</w:t>
      </w:r>
      <w:r>
        <w:rPr>
          <w:color w:val="000000"/>
          <w:sz w:val="21"/>
          <w:szCs w:val="21"/>
        </w:rPr>
        <w:t>：指截止本年12月31日，本单位获得中国科协配发或者自行研发的用于科普活动的流动科技馆。由各省科协填报，地级及以下单位不填报。</w:t>
      </w:r>
    </w:p>
    <w:p>
      <w:pPr>
        <w:widowControl w:val="0"/>
        <w:spacing w:line="360" w:lineRule="exact"/>
        <w:ind w:firstLine="422" w:firstLineChars="200"/>
        <w:rPr>
          <w:color w:val="000000"/>
          <w:sz w:val="21"/>
          <w:szCs w:val="21"/>
        </w:rPr>
      </w:pPr>
      <w:r>
        <w:rPr>
          <w:b/>
          <w:color w:val="000000"/>
          <w:sz w:val="21"/>
          <w:szCs w:val="21"/>
        </w:rPr>
        <w:t>科普画廊建筑面积</w:t>
      </w:r>
      <w:r>
        <w:rPr>
          <w:b/>
          <w:bCs/>
          <w:color w:val="000000"/>
          <w:sz w:val="21"/>
          <w:szCs w:val="21"/>
        </w:rPr>
        <w:t>（宣传栏、科技宣传橱窗）</w:t>
      </w:r>
      <w:r>
        <w:rPr>
          <w:color w:val="000000"/>
          <w:sz w:val="21"/>
          <w:szCs w:val="21"/>
        </w:rPr>
        <w:t>：指截止本年12月31日，由本单位单独或牵头联合有关单位共同在广场、社区、村寨、公园、道路边等地方建设的、直接向公众宣传科学技术信息的具有展示功能的宣传栏、橱窗等固定科普设施。按实际建筑面积计算。单面的计算单面面积，双面的计算双面面积。N个单个建筑面积之和等于总面积。</w:t>
      </w:r>
    </w:p>
    <w:p>
      <w:pPr>
        <w:widowControl w:val="0"/>
        <w:spacing w:line="360" w:lineRule="exact"/>
        <w:ind w:firstLine="422" w:firstLineChars="200"/>
        <w:rPr>
          <w:color w:val="000000"/>
          <w:sz w:val="21"/>
          <w:szCs w:val="21"/>
        </w:rPr>
      </w:pPr>
      <w:r>
        <w:rPr>
          <w:b/>
          <w:bCs/>
          <w:color w:val="000000"/>
          <w:sz w:val="21"/>
          <w:szCs w:val="21"/>
        </w:rPr>
        <w:t>科普画廊</w:t>
      </w:r>
      <w:r>
        <w:rPr>
          <w:b/>
          <w:color w:val="000000"/>
          <w:sz w:val="21"/>
          <w:szCs w:val="21"/>
        </w:rPr>
        <w:t>展示面积</w:t>
      </w:r>
      <w:r>
        <w:rPr>
          <w:color w:val="000000"/>
          <w:sz w:val="21"/>
          <w:szCs w:val="21"/>
        </w:rPr>
        <w:t>：指截止本年12月31日，在本单位单独或牵头联合有关单位共同建设的科普画廊（宣传栏、橱窗）中，展示科学技术信息图片、文字的实际面积。按实际展示面积计算。单面的计算单面面积，双面的计算双面面积。N个单个年展示面积之和等于年展示面积。单个年展示面积=每次展示面积×展示次数。</w:t>
      </w:r>
    </w:p>
    <w:p>
      <w:pPr>
        <w:widowControl w:val="0"/>
        <w:spacing w:line="360" w:lineRule="exact"/>
        <w:ind w:firstLine="422" w:firstLineChars="200"/>
        <w:rPr>
          <w:color w:val="000000"/>
          <w:sz w:val="21"/>
          <w:szCs w:val="21"/>
        </w:rPr>
      </w:pPr>
      <w:r>
        <w:rPr>
          <w:b/>
          <w:color w:val="000000"/>
          <w:sz w:val="21"/>
          <w:szCs w:val="21"/>
        </w:rPr>
        <w:t>科普大篷车</w:t>
      </w:r>
      <w:r>
        <w:rPr>
          <w:color w:val="000000"/>
          <w:sz w:val="21"/>
          <w:szCs w:val="21"/>
        </w:rPr>
        <w:t>：指截止本年12月31日，本单位获得中国科协配发的用于科普活动的大篷车。由使用大篷车单位填报。</w:t>
      </w:r>
    </w:p>
    <w:p>
      <w:pPr>
        <w:widowControl w:val="0"/>
        <w:spacing w:line="360" w:lineRule="exact"/>
        <w:ind w:firstLine="422" w:firstLineChars="200"/>
        <w:rPr>
          <w:color w:val="000000"/>
          <w:sz w:val="21"/>
          <w:szCs w:val="21"/>
        </w:rPr>
      </w:pPr>
      <w:r>
        <w:rPr>
          <w:b/>
          <w:bCs/>
          <w:color w:val="000000"/>
          <w:sz w:val="21"/>
          <w:szCs w:val="21"/>
        </w:rPr>
        <w:t>科普大篷车</w:t>
      </w:r>
      <w:r>
        <w:rPr>
          <w:b/>
          <w:color w:val="000000"/>
          <w:sz w:val="21"/>
          <w:szCs w:val="21"/>
        </w:rPr>
        <w:t>行驶里程</w:t>
      </w:r>
      <w:r>
        <w:rPr>
          <w:color w:val="000000"/>
          <w:sz w:val="21"/>
          <w:szCs w:val="21"/>
        </w:rPr>
        <w:t>：指截止本年12月31日，本单位科普大篷车当年开展科普活动所累计行驶的公里数。</w:t>
      </w:r>
    </w:p>
    <w:p>
      <w:pPr>
        <w:widowControl w:val="0"/>
        <w:spacing w:line="360" w:lineRule="exact"/>
        <w:ind w:firstLine="422" w:firstLineChars="200"/>
        <w:rPr>
          <w:color w:val="000000"/>
          <w:sz w:val="21"/>
          <w:szCs w:val="21"/>
        </w:rPr>
      </w:pPr>
      <w:r>
        <w:rPr>
          <w:b/>
          <w:color w:val="000000"/>
          <w:sz w:val="21"/>
          <w:szCs w:val="21"/>
        </w:rPr>
        <w:t>全国科普教育基地</w:t>
      </w:r>
      <w:r>
        <w:rPr>
          <w:color w:val="000000"/>
          <w:sz w:val="21"/>
          <w:szCs w:val="21"/>
        </w:rPr>
        <w:t>：指截止本年12月31日，由中国科协按照《全国科普教育基地管理办法》评审、命名的全国科普教育基地。各级科协组织被命名单位填报。</w:t>
      </w:r>
    </w:p>
    <w:p>
      <w:pPr>
        <w:widowControl w:val="0"/>
        <w:spacing w:line="360" w:lineRule="exact"/>
        <w:ind w:firstLine="422" w:firstLineChars="200"/>
        <w:rPr>
          <w:color w:val="000000"/>
          <w:sz w:val="21"/>
          <w:szCs w:val="21"/>
        </w:rPr>
      </w:pPr>
      <w:r>
        <w:rPr>
          <w:b/>
          <w:color w:val="000000"/>
          <w:sz w:val="21"/>
          <w:szCs w:val="21"/>
        </w:rPr>
        <w:t>省级科普教育基地</w:t>
      </w:r>
      <w:r>
        <w:rPr>
          <w:color w:val="000000"/>
          <w:sz w:val="21"/>
          <w:szCs w:val="21"/>
        </w:rPr>
        <w:t>：指截止本年12月31日，由省级科协单独或联合有关部门命名的省级科普教育基地。由命名单位组织被命名单位填报。</w:t>
      </w:r>
    </w:p>
    <w:p>
      <w:pPr>
        <w:widowControl w:val="0"/>
        <w:spacing w:line="360" w:lineRule="exact"/>
        <w:ind w:firstLine="422" w:firstLineChars="200"/>
        <w:rPr>
          <w:color w:val="000000"/>
          <w:sz w:val="21"/>
          <w:szCs w:val="21"/>
        </w:rPr>
      </w:pPr>
      <w:r>
        <w:rPr>
          <w:b/>
          <w:color w:val="000000"/>
          <w:sz w:val="21"/>
          <w:szCs w:val="21"/>
        </w:rPr>
        <w:t>科普示范县（市、区）</w:t>
      </w:r>
      <w:r>
        <w:rPr>
          <w:color w:val="000000"/>
          <w:sz w:val="21"/>
          <w:szCs w:val="21"/>
        </w:rPr>
        <w:t>：指截止本年12月31日本单位命名的本辖区的科普示范县级行政区划数。由命名单位填报统计数据。县级及县级以下科协不填报此指标。</w:t>
      </w:r>
    </w:p>
    <w:p>
      <w:pPr>
        <w:widowControl w:val="0"/>
        <w:spacing w:line="360" w:lineRule="exact"/>
        <w:ind w:firstLine="422" w:firstLineChars="200"/>
        <w:rPr>
          <w:color w:val="000000"/>
          <w:sz w:val="21"/>
          <w:szCs w:val="21"/>
        </w:rPr>
      </w:pPr>
      <w:r>
        <w:rPr>
          <w:b/>
          <w:color w:val="000000"/>
          <w:sz w:val="21"/>
          <w:szCs w:val="21"/>
        </w:rPr>
        <w:t>科普示范街道（乡镇）/ 社区（村）/户</w:t>
      </w:r>
      <w:r>
        <w:rPr>
          <w:color w:val="000000"/>
          <w:sz w:val="21"/>
          <w:szCs w:val="21"/>
        </w:rPr>
        <w:t>：指截止本年12月31日本单位命名的科普示范街道（乡镇）/ 社区（村）/户。由命名单位填报统计数据。</w:t>
      </w:r>
    </w:p>
    <w:p>
      <w:pPr>
        <w:widowControl w:val="0"/>
        <w:spacing w:line="360" w:lineRule="exact"/>
        <w:ind w:firstLine="422" w:firstLineChars="200"/>
        <w:rPr>
          <w:color w:val="000000"/>
          <w:sz w:val="21"/>
          <w:szCs w:val="21"/>
        </w:rPr>
      </w:pPr>
      <w:r>
        <w:rPr>
          <w:b/>
          <w:color w:val="000000"/>
          <w:sz w:val="21"/>
          <w:szCs w:val="21"/>
        </w:rPr>
        <w:t>科普中国e站</w:t>
      </w:r>
      <w:r>
        <w:rPr>
          <w:color w:val="000000"/>
          <w:sz w:val="21"/>
          <w:szCs w:val="21"/>
        </w:rPr>
        <w:t>：指截止本年12月31日，基于科普中国网和科普中国服务云，依托网络、终端、活动场所等现有基层科普设施，细分公众，广泛开展线上线下相结合的科普活动，实现科普信息化的新阵地。科普中国e站分为校园e站、乡村e站、社区e站等。科普中国e站必须按照中国科协关于有关要求，按照“五有一统”最低标准进行建设、命名和挂牌的场所阵地。</w:t>
      </w:r>
    </w:p>
    <w:p>
      <w:pPr>
        <w:widowControl w:val="0"/>
        <w:spacing w:line="360" w:lineRule="exact"/>
        <w:ind w:firstLine="422" w:firstLineChars="200"/>
        <w:rPr>
          <w:color w:val="000000"/>
          <w:sz w:val="21"/>
          <w:szCs w:val="21"/>
        </w:rPr>
      </w:pPr>
      <w:r>
        <w:rPr>
          <w:b/>
          <w:color w:val="000000"/>
          <w:sz w:val="21"/>
          <w:szCs w:val="21"/>
        </w:rPr>
        <w:t>乡村e站</w:t>
      </w:r>
      <w:r>
        <w:rPr>
          <w:color w:val="000000"/>
          <w:sz w:val="21"/>
          <w:szCs w:val="21"/>
        </w:rPr>
        <w:t>：科普中国乡村e站是面向乡村居民，开展科技培训、实用技术普及、专家咨询、农村电商、农村创业等线上线下结合的农村科普服务新阵地。按照“五有一统”最低标准进行建设、命名和挂牌。</w:t>
      </w:r>
    </w:p>
    <w:p>
      <w:pPr>
        <w:widowControl w:val="0"/>
        <w:spacing w:line="360" w:lineRule="exact"/>
        <w:ind w:firstLine="422" w:firstLineChars="200"/>
        <w:rPr>
          <w:color w:val="000000"/>
          <w:sz w:val="21"/>
          <w:szCs w:val="21"/>
        </w:rPr>
      </w:pPr>
      <w:r>
        <w:rPr>
          <w:b/>
          <w:color w:val="000000"/>
          <w:sz w:val="21"/>
          <w:szCs w:val="21"/>
        </w:rPr>
        <w:t>社区e站</w:t>
      </w:r>
      <w:r>
        <w:rPr>
          <w:color w:val="000000"/>
          <w:sz w:val="21"/>
          <w:szCs w:val="21"/>
        </w:rPr>
        <w:t>：科普中国社区e站是面向城镇居民,开展科技培训、专家咨询、创新创业、科普文化活动等线上线下结合的社区科普服务新阵地。按照“五有一统”最低标准进行建设、命名和挂牌。</w:t>
      </w:r>
    </w:p>
    <w:p>
      <w:pPr>
        <w:widowControl w:val="0"/>
        <w:spacing w:line="360" w:lineRule="exact"/>
        <w:ind w:firstLine="422" w:firstLineChars="200"/>
        <w:rPr>
          <w:color w:val="000000"/>
          <w:sz w:val="21"/>
          <w:szCs w:val="21"/>
        </w:rPr>
      </w:pPr>
      <w:r>
        <w:rPr>
          <w:b/>
          <w:color w:val="000000"/>
          <w:sz w:val="21"/>
          <w:szCs w:val="21"/>
        </w:rPr>
        <w:t>校园e站</w:t>
      </w:r>
      <w:r>
        <w:rPr>
          <w:color w:val="000000"/>
          <w:sz w:val="21"/>
          <w:szCs w:val="21"/>
        </w:rPr>
        <w:t>：科普中国校园e站是面向学校师生，开展青少年科普活动、课外科技教育、校外科技教育、科技创新竞赛活动、科学教师和科技辅导员培训等线上线下结合的校园科普服务新阵地。按照“五有一统”最低标准进行建设、命名和挂牌。</w:t>
      </w:r>
    </w:p>
    <w:p>
      <w:pPr>
        <w:widowControl w:val="0"/>
        <w:spacing w:line="360" w:lineRule="exact"/>
        <w:ind w:firstLine="422" w:firstLineChars="200"/>
        <w:rPr>
          <w:color w:val="000000"/>
          <w:sz w:val="21"/>
          <w:szCs w:val="21"/>
        </w:rPr>
      </w:pPr>
      <w:r>
        <w:rPr>
          <w:b/>
          <w:color w:val="000000"/>
          <w:sz w:val="21"/>
          <w:szCs w:val="21"/>
        </w:rPr>
        <w:t>编著科技图书</w:t>
      </w:r>
      <w:r>
        <w:rPr>
          <w:color w:val="000000"/>
          <w:sz w:val="21"/>
          <w:szCs w:val="21"/>
        </w:rPr>
        <w:t>：指本单位组织编著的科技综合类、信息类、普及类、专业技术类和专著等图书。只统计在新闻出版机构登记，有正式刊号的科技图书。</w:t>
      </w:r>
    </w:p>
    <w:p>
      <w:pPr>
        <w:widowControl w:val="0"/>
        <w:spacing w:line="360" w:lineRule="exact"/>
        <w:ind w:firstLine="422" w:firstLineChars="200"/>
        <w:rPr>
          <w:color w:val="000000"/>
          <w:sz w:val="21"/>
          <w:szCs w:val="21"/>
        </w:rPr>
      </w:pPr>
      <w:r>
        <w:rPr>
          <w:rFonts w:hint="eastAsia"/>
          <w:b/>
          <w:color w:val="000000"/>
          <w:sz w:val="21"/>
          <w:szCs w:val="21"/>
        </w:rPr>
        <w:t>主办科技报纸：</w:t>
      </w:r>
      <w:r>
        <w:rPr>
          <w:rFonts w:hint="eastAsia"/>
          <w:color w:val="000000"/>
          <w:sz w:val="21"/>
          <w:szCs w:val="21"/>
        </w:rPr>
        <w:t>指本单位主办的面向社会的科技综合类、信息类、普及类和专业技术类报纸。只统计在新闻出版机构注册登记，有正式报刊登记证，由本单位直接主办、负责编辑的科技报纸。</w:t>
      </w:r>
    </w:p>
    <w:p>
      <w:pPr>
        <w:widowControl w:val="0"/>
        <w:spacing w:line="360" w:lineRule="exact"/>
        <w:ind w:firstLine="422" w:firstLineChars="200"/>
        <w:rPr>
          <w:color w:val="000000"/>
          <w:sz w:val="21"/>
          <w:szCs w:val="21"/>
        </w:rPr>
      </w:pPr>
      <w:r>
        <w:rPr>
          <w:b/>
          <w:color w:val="000000"/>
          <w:sz w:val="21"/>
          <w:szCs w:val="21"/>
        </w:rPr>
        <w:t>制作科普挂图</w:t>
      </w:r>
      <w:r>
        <w:rPr>
          <w:color w:val="000000"/>
          <w:sz w:val="21"/>
          <w:szCs w:val="21"/>
        </w:rPr>
        <w:t>：指本年度内，本单位独立或牵头组织编创的，用于各项科普宣传活动的挂图。以主题进行统计，一个主题计为一种。</w:t>
      </w:r>
    </w:p>
    <w:p>
      <w:pPr>
        <w:widowControl w:val="0"/>
        <w:spacing w:line="360" w:lineRule="exact"/>
        <w:ind w:firstLine="422" w:firstLineChars="200"/>
        <w:rPr>
          <w:color w:val="000000"/>
          <w:sz w:val="21"/>
          <w:szCs w:val="21"/>
        </w:rPr>
      </w:pPr>
      <w:r>
        <w:rPr>
          <w:b/>
          <w:color w:val="000000"/>
          <w:sz w:val="21"/>
          <w:szCs w:val="21"/>
        </w:rPr>
        <w:t>制作科技广播、影视节目</w:t>
      </w:r>
      <w:r>
        <w:rPr>
          <w:color w:val="000000"/>
          <w:sz w:val="21"/>
          <w:szCs w:val="21"/>
        </w:rPr>
        <w:t>：指本单位年度内独立或牵头组织制作的以宣传科学技术为主要内容的广播节目、电影和电视节目的数量。</w:t>
      </w:r>
    </w:p>
    <w:p>
      <w:pPr>
        <w:widowControl w:val="0"/>
        <w:spacing w:line="360" w:lineRule="exact"/>
        <w:ind w:firstLine="422" w:firstLineChars="200"/>
        <w:rPr>
          <w:color w:val="000000"/>
          <w:sz w:val="21"/>
          <w:szCs w:val="21"/>
        </w:rPr>
      </w:pPr>
      <w:r>
        <w:rPr>
          <w:b/>
          <w:color w:val="000000"/>
          <w:sz w:val="21"/>
          <w:szCs w:val="21"/>
        </w:rPr>
        <w:t>制作科普动漫作品</w:t>
      </w:r>
      <w:r>
        <w:rPr>
          <w:color w:val="000000"/>
          <w:sz w:val="21"/>
          <w:szCs w:val="21"/>
        </w:rPr>
        <w:t>：指本单位年度内，以“科普创意”为核心，以动画、漫画为表现形式，以网络为技术传播手段的动漫作品等。</w:t>
      </w:r>
    </w:p>
    <w:p>
      <w:pPr>
        <w:widowControl w:val="0"/>
        <w:spacing w:line="360" w:lineRule="exact"/>
        <w:ind w:firstLine="422" w:firstLineChars="200"/>
        <w:rPr>
          <w:color w:val="000000"/>
          <w:sz w:val="21"/>
          <w:szCs w:val="21"/>
        </w:rPr>
      </w:pPr>
      <w:r>
        <w:rPr>
          <w:b/>
          <w:color w:val="000000"/>
          <w:sz w:val="21"/>
          <w:szCs w:val="21"/>
        </w:rPr>
        <w:t>主办科技网站</w:t>
      </w:r>
      <w:r>
        <w:rPr>
          <w:color w:val="000000"/>
          <w:sz w:val="21"/>
          <w:szCs w:val="21"/>
        </w:rPr>
        <w:t>：指截止本年12月31日，本单位建在因特网上一块固定的面向社会公众传播科学知识、科学精神、科学思想和科学方法的站点。网站由域名(网站地址)、程序和网站空间构成，通常包括主页和其他具有超链接文件的页面。</w:t>
      </w:r>
    </w:p>
    <w:p>
      <w:pPr>
        <w:widowControl w:val="0"/>
        <w:spacing w:line="360" w:lineRule="exact"/>
        <w:ind w:firstLine="422" w:firstLineChars="200"/>
        <w:rPr>
          <w:color w:val="000000"/>
          <w:sz w:val="21"/>
          <w:szCs w:val="21"/>
        </w:rPr>
      </w:pPr>
      <w:r>
        <w:rPr>
          <w:b/>
          <w:color w:val="000000"/>
          <w:sz w:val="21"/>
          <w:szCs w:val="21"/>
        </w:rPr>
        <w:t>出品科普游戏</w:t>
      </w:r>
      <w:r>
        <w:rPr>
          <w:color w:val="000000"/>
          <w:sz w:val="21"/>
          <w:szCs w:val="21"/>
        </w:rPr>
        <w:t>：指截止本年12月31日制作完成的，带有科普内容的游戏。地级及以下单位不填报。</w:t>
      </w:r>
    </w:p>
    <w:p>
      <w:pPr>
        <w:widowControl w:val="0"/>
        <w:spacing w:line="360" w:lineRule="exact"/>
        <w:ind w:firstLine="422" w:firstLineChars="200"/>
        <w:rPr>
          <w:color w:val="000000"/>
          <w:sz w:val="21"/>
          <w:szCs w:val="21"/>
        </w:rPr>
      </w:pPr>
      <w:r>
        <w:rPr>
          <w:b/>
          <w:color w:val="000000"/>
          <w:sz w:val="21"/>
          <w:szCs w:val="21"/>
        </w:rPr>
        <w:t>开设科教栏目的电视台</w:t>
      </w:r>
      <w:r>
        <w:rPr>
          <w:color w:val="000000"/>
          <w:sz w:val="21"/>
          <w:szCs w:val="21"/>
        </w:rPr>
        <w:t>：指截止本年12月31日，开设专门科教栏目，利用固定时段播放科普节目的电视台。由各级科协填报本级数据，地级及以下单位不填报。</w:t>
      </w:r>
    </w:p>
    <w:p>
      <w:pPr>
        <w:widowControl w:val="0"/>
        <w:spacing w:line="360" w:lineRule="exact"/>
        <w:ind w:firstLine="422" w:firstLineChars="200"/>
        <w:rPr>
          <w:color w:val="000000"/>
          <w:sz w:val="21"/>
          <w:szCs w:val="21"/>
        </w:rPr>
      </w:pPr>
      <w:r>
        <w:rPr>
          <w:b/>
          <w:color w:val="000000"/>
          <w:sz w:val="21"/>
          <w:szCs w:val="21"/>
        </w:rPr>
        <w:t>开设科教栏目的广播电台</w:t>
      </w:r>
      <w:r>
        <w:rPr>
          <w:color w:val="000000"/>
          <w:sz w:val="21"/>
          <w:szCs w:val="21"/>
        </w:rPr>
        <w:t>：指截止本年12月31日，开设专门科教栏目，利用固定时段播放科普节目的</w:t>
      </w:r>
      <w:r>
        <w:rPr>
          <w:rFonts w:hint="eastAsia"/>
          <w:color w:val="000000"/>
          <w:sz w:val="21"/>
          <w:szCs w:val="21"/>
        </w:rPr>
        <w:t>广播电台</w:t>
      </w:r>
      <w:r>
        <w:rPr>
          <w:color w:val="000000"/>
          <w:sz w:val="21"/>
          <w:szCs w:val="21"/>
        </w:rPr>
        <w:t>。由各级科协填报本级数据，地级及以下单位不填报。</w:t>
      </w:r>
    </w:p>
    <w:p>
      <w:pPr>
        <w:widowControl w:val="0"/>
        <w:spacing w:line="360" w:lineRule="exact"/>
        <w:ind w:firstLine="422" w:firstLineChars="200"/>
        <w:rPr>
          <w:color w:val="000000"/>
          <w:sz w:val="21"/>
          <w:szCs w:val="21"/>
        </w:rPr>
      </w:pPr>
      <w:r>
        <w:rPr>
          <w:b/>
          <w:color w:val="000000"/>
          <w:sz w:val="21"/>
          <w:szCs w:val="21"/>
        </w:rPr>
        <w:t>主办科普网站</w:t>
      </w:r>
      <w:r>
        <w:rPr>
          <w:color w:val="000000"/>
          <w:sz w:val="21"/>
          <w:szCs w:val="21"/>
        </w:rPr>
        <w:t>：指截至本年12月31日，本单位在PC端上主办的面向社会公众弘扬科学精神、传播科学知识、普及科学技术的网站。</w:t>
      </w:r>
    </w:p>
    <w:p>
      <w:pPr>
        <w:widowControl w:val="0"/>
        <w:spacing w:line="360" w:lineRule="exact"/>
        <w:ind w:firstLine="422" w:firstLineChars="200"/>
        <w:rPr>
          <w:color w:val="000000"/>
          <w:sz w:val="21"/>
          <w:szCs w:val="21"/>
        </w:rPr>
      </w:pPr>
      <w:r>
        <w:rPr>
          <w:b/>
          <w:color w:val="000000"/>
          <w:sz w:val="21"/>
          <w:szCs w:val="21"/>
        </w:rPr>
        <w:t>主办科普APP</w:t>
      </w:r>
      <w:r>
        <w:rPr>
          <w:color w:val="000000"/>
          <w:sz w:val="21"/>
          <w:szCs w:val="21"/>
        </w:rPr>
        <w:t>：指截至本年12月31日，本单位开发运营的科普类手机移动端应用。</w:t>
      </w:r>
    </w:p>
    <w:p>
      <w:pPr>
        <w:widowControl w:val="0"/>
        <w:spacing w:line="360" w:lineRule="exact"/>
        <w:ind w:firstLine="422" w:firstLineChars="200"/>
        <w:rPr>
          <w:color w:val="000000"/>
          <w:sz w:val="21"/>
          <w:szCs w:val="21"/>
        </w:rPr>
      </w:pPr>
      <w:r>
        <w:rPr>
          <w:b/>
          <w:color w:val="000000"/>
          <w:sz w:val="21"/>
          <w:szCs w:val="21"/>
        </w:rPr>
        <w:t>主办科普手机报</w:t>
      </w:r>
      <w:r>
        <w:rPr>
          <w:color w:val="000000"/>
          <w:sz w:val="21"/>
          <w:szCs w:val="21"/>
        </w:rPr>
        <w:t>：指截至本年12月31日，本单位开发运营的，科普类的，</w:t>
      </w:r>
      <w:r>
        <w:fldChar w:fldCharType="begin"/>
      </w:r>
      <w:r>
        <w:instrText xml:space="preserve"> HYPERLINK "http://baike.baidu.com/view/1029756.htm" \t "_blank" </w:instrText>
      </w:r>
      <w:r>
        <w:fldChar w:fldCharType="separate"/>
      </w:r>
      <w:r>
        <w:rPr>
          <w:rFonts w:hint="eastAsia"/>
          <w:color w:val="000000"/>
          <w:sz w:val="21"/>
          <w:szCs w:val="21"/>
        </w:rPr>
        <w:t>依托</w:t>
      </w:r>
      <w:r>
        <w:rPr>
          <w:rFonts w:hint="eastAsia"/>
          <w:color w:val="000000"/>
          <w:sz w:val="21"/>
          <w:szCs w:val="21"/>
        </w:rPr>
        <w:fldChar w:fldCharType="end"/>
      </w:r>
      <w:r>
        <w:rPr>
          <w:color w:val="000000"/>
          <w:sz w:val="21"/>
          <w:szCs w:val="21"/>
        </w:rPr>
        <w:t>手机媒介、由报纸、移动通信商和</w:t>
      </w:r>
      <w:r>
        <w:fldChar w:fldCharType="begin"/>
      </w:r>
      <w:r>
        <w:instrText xml:space="preserve"> HYPERLINK "http://baike.baidu.com/view/1383414.htm" \t "_blank" </w:instrText>
      </w:r>
      <w:r>
        <w:fldChar w:fldCharType="separate"/>
      </w:r>
      <w:r>
        <w:rPr>
          <w:rFonts w:hint="eastAsia"/>
          <w:color w:val="000000"/>
          <w:sz w:val="21"/>
          <w:szCs w:val="21"/>
        </w:rPr>
        <w:t>网络运营商</w:t>
      </w:r>
      <w:r>
        <w:rPr>
          <w:rFonts w:hint="eastAsia"/>
          <w:color w:val="000000"/>
          <w:sz w:val="21"/>
          <w:szCs w:val="21"/>
        </w:rPr>
        <w:fldChar w:fldCharType="end"/>
      </w:r>
      <w:r>
        <w:rPr>
          <w:color w:val="000000"/>
          <w:sz w:val="21"/>
          <w:szCs w:val="21"/>
        </w:rPr>
        <w:t>联手搭建的信息传播平台。</w:t>
      </w:r>
    </w:p>
    <w:p>
      <w:pPr>
        <w:widowControl w:val="0"/>
        <w:spacing w:line="360" w:lineRule="exact"/>
        <w:ind w:firstLine="422" w:firstLineChars="200"/>
        <w:rPr>
          <w:color w:val="000000"/>
          <w:sz w:val="21"/>
          <w:szCs w:val="21"/>
        </w:rPr>
      </w:pPr>
      <w:r>
        <w:rPr>
          <w:b/>
          <w:color w:val="000000"/>
          <w:sz w:val="21"/>
          <w:szCs w:val="21"/>
        </w:rPr>
        <w:t>主办科普微信</w:t>
      </w:r>
      <w:r>
        <w:rPr>
          <w:rFonts w:hint="eastAsia"/>
          <w:b/>
          <w:color w:val="000000"/>
          <w:sz w:val="21"/>
          <w:szCs w:val="21"/>
        </w:rPr>
        <w:t>公众</w:t>
      </w:r>
      <w:r>
        <w:rPr>
          <w:b/>
          <w:color w:val="000000"/>
          <w:sz w:val="21"/>
          <w:szCs w:val="21"/>
        </w:rPr>
        <w:t>号</w:t>
      </w:r>
      <w:r>
        <w:rPr>
          <w:color w:val="000000"/>
          <w:sz w:val="21"/>
          <w:szCs w:val="21"/>
        </w:rPr>
        <w:t>：指截至本年12月31日，本单位在</w:t>
      </w:r>
      <w:r>
        <w:fldChar w:fldCharType="begin"/>
      </w:r>
      <w:r>
        <w:instrText xml:space="preserve"> HYPERLINK "http://baike.baidu.com/view/9212662.htm" \t "_blank" </w:instrText>
      </w:r>
      <w:r>
        <w:fldChar w:fldCharType="separate"/>
      </w:r>
      <w:r>
        <w:rPr>
          <w:rFonts w:hint="eastAsia"/>
          <w:color w:val="000000"/>
          <w:sz w:val="21"/>
          <w:szCs w:val="21"/>
        </w:rPr>
        <w:t>微信公众平台</w:t>
      </w:r>
      <w:r>
        <w:rPr>
          <w:rFonts w:hint="eastAsia"/>
          <w:color w:val="000000"/>
          <w:sz w:val="21"/>
          <w:szCs w:val="21"/>
        </w:rPr>
        <w:fldChar w:fldCharType="end"/>
      </w:r>
      <w:r>
        <w:rPr>
          <w:color w:val="000000"/>
          <w:sz w:val="21"/>
          <w:szCs w:val="21"/>
        </w:rPr>
        <w:t>上申请的应用账号，主要用于面向公众弘扬科学精神、传播科学知识、普及科学技术等。</w:t>
      </w:r>
    </w:p>
    <w:p>
      <w:pPr>
        <w:widowControl w:val="0"/>
        <w:spacing w:line="360" w:lineRule="exact"/>
        <w:ind w:firstLine="422" w:firstLineChars="200"/>
        <w:rPr>
          <w:color w:val="000000"/>
          <w:sz w:val="21"/>
          <w:szCs w:val="21"/>
        </w:rPr>
      </w:pPr>
      <w:r>
        <w:rPr>
          <w:b/>
          <w:color w:val="000000"/>
          <w:sz w:val="21"/>
          <w:szCs w:val="21"/>
        </w:rPr>
        <w:t>主办科普微博</w:t>
      </w:r>
      <w:r>
        <w:rPr>
          <w:color w:val="000000"/>
          <w:sz w:val="21"/>
          <w:szCs w:val="21"/>
        </w:rPr>
        <w:t>：指截至本年12月31日，本单位在新浪微博上申请的应用账号，主要用于面向公众弘扬科学精神、传播科学知识、普及科学技术等。</w:t>
      </w:r>
    </w:p>
    <w:p>
      <w:pPr>
        <w:widowControl w:val="0"/>
        <w:spacing w:line="360" w:lineRule="exact"/>
        <w:ind w:firstLine="422" w:firstLineChars="200"/>
        <w:rPr>
          <w:color w:val="000000"/>
          <w:sz w:val="21"/>
          <w:szCs w:val="21"/>
        </w:rPr>
      </w:pPr>
      <w:r>
        <w:rPr>
          <w:b/>
          <w:color w:val="000000"/>
          <w:sz w:val="21"/>
          <w:szCs w:val="21"/>
        </w:rPr>
        <w:t>建立科技工作者状况调查站点</w:t>
      </w:r>
      <w:r>
        <w:rPr>
          <w:color w:val="000000"/>
          <w:sz w:val="21"/>
          <w:szCs w:val="21"/>
        </w:rPr>
        <w:t>：截止本年12月31日，国家级和省级科技工作者状况调查站点数量，由中国科协和省级科协分别填报本级站点数量（副省级及以下不填）。</w:t>
      </w:r>
    </w:p>
    <w:p>
      <w:pPr>
        <w:widowControl w:val="0"/>
        <w:spacing w:line="360" w:lineRule="exact"/>
        <w:ind w:firstLine="422" w:firstLineChars="200"/>
        <w:rPr>
          <w:color w:val="000000"/>
          <w:sz w:val="21"/>
          <w:szCs w:val="21"/>
        </w:rPr>
      </w:pPr>
      <w:r>
        <w:rPr>
          <w:rFonts w:hint="eastAsia"/>
          <w:b/>
          <w:bCs/>
          <w:color w:val="000000"/>
          <w:sz w:val="21"/>
          <w:szCs w:val="21"/>
        </w:rPr>
        <w:t>开展研究项目</w:t>
      </w:r>
      <w:r>
        <w:rPr>
          <w:color w:val="000000"/>
          <w:sz w:val="21"/>
          <w:szCs w:val="21"/>
        </w:rPr>
        <w:t>：指本统计年度内，由本单位牵头、独立承担的课题研究项目。若有多家单位联合研究的，由牵头单位或第一责任单位填报，跨年度课题的承担课题的起始年统计，后续年份不计入当年承担课题。</w:t>
      </w:r>
    </w:p>
    <w:p>
      <w:pPr>
        <w:widowControl w:val="0"/>
        <w:spacing w:line="360" w:lineRule="exact"/>
        <w:ind w:firstLine="422" w:firstLineChars="200"/>
        <w:rPr>
          <w:color w:val="000000"/>
          <w:sz w:val="21"/>
          <w:szCs w:val="21"/>
        </w:rPr>
      </w:pPr>
      <w:r>
        <w:rPr>
          <w:rFonts w:hint="eastAsia"/>
          <w:b/>
          <w:color w:val="000000"/>
          <w:sz w:val="21"/>
          <w:szCs w:val="21"/>
        </w:rPr>
        <w:t>研究</w:t>
      </w:r>
      <w:r>
        <w:rPr>
          <w:b/>
          <w:color w:val="000000"/>
          <w:sz w:val="21"/>
          <w:szCs w:val="21"/>
        </w:rPr>
        <w:t>经费总</w:t>
      </w:r>
      <w:r>
        <w:rPr>
          <w:rFonts w:hint="eastAsia"/>
          <w:b/>
          <w:color w:val="000000"/>
          <w:sz w:val="21"/>
          <w:szCs w:val="21"/>
        </w:rPr>
        <w:t>额</w:t>
      </w:r>
      <w:r>
        <w:rPr>
          <w:color w:val="000000"/>
          <w:sz w:val="21"/>
          <w:szCs w:val="21"/>
        </w:rPr>
        <w:t>：指本统计年度内，由本单位支出的用于课题研究的经费总数。</w:t>
      </w:r>
    </w:p>
    <w:p>
      <w:pPr>
        <w:widowControl w:val="0"/>
        <w:spacing w:line="360" w:lineRule="exact"/>
        <w:ind w:firstLine="422" w:firstLineChars="200"/>
        <w:rPr>
          <w:color w:val="000000"/>
          <w:sz w:val="21"/>
          <w:szCs w:val="21"/>
        </w:rPr>
      </w:pPr>
      <w:r>
        <w:rPr>
          <w:b/>
          <w:color w:val="000000"/>
          <w:sz w:val="21"/>
          <w:szCs w:val="21"/>
        </w:rPr>
        <w:t>科技评估</w:t>
      </w:r>
      <w:r>
        <w:rPr>
          <w:color w:val="000000"/>
          <w:sz w:val="21"/>
          <w:szCs w:val="21"/>
        </w:rPr>
        <w:t>：指本年度内本单位牵头开展的对科技政策、计划、项目、成果、专有技术、产品机构、人才等科技活动有关的行为，遵循一定的原则、程序和标准，运用科学、公正和可行的方法所进行的专业判断活动。</w:t>
      </w:r>
    </w:p>
    <w:p>
      <w:pPr>
        <w:widowControl w:val="0"/>
        <w:spacing w:line="360" w:lineRule="exact"/>
        <w:ind w:firstLine="422" w:firstLineChars="200"/>
        <w:rPr>
          <w:color w:val="000000"/>
          <w:sz w:val="21"/>
          <w:szCs w:val="21"/>
        </w:rPr>
      </w:pPr>
      <w:r>
        <w:rPr>
          <w:b/>
          <w:color w:val="000000"/>
          <w:sz w:val="21"/>
          <w:szCs w:val="21"/>
        </w:rPr>
        <w:t>组织参与立法咨询</w:t>
      </w:r>
      <w:r>
        <w:rPr>
          <w:color w:val="000000"/>
          <w:sz w:val="21"/>
          <w:szCs w:val="21"/>
        </w:rPr>
        <w:t>：本统计年度内，由本单位或本部门组织专家或专业研究人员参与的立法咨询次数。</w:t>
      </w:r>
    </w:p>
    <w:p>
      <w:pPr>
        <w:widowControl w:val="0"/>
        <w:spacing w:line="360" w:lineRule="exact"/>
        <w:ind w:firstLine="422" w:firstLineChars="200"/>
        <w:rPr>
          <w:color w:val="000000"/>
          <w:sz w:val="21"/>
          <w:szCs w:val="21"/>
        </w:rPr>
      </w:pPr>
      <w:r>
        <w:rPr>
          <w:b/>
          <w:color w:val="000000"/>
          <w:sz w:val="21"/>
          <w:szCs w:val="21"/>
        </w:rPr>
        <w:t>组织政协科协界委员协商或调研活动</w:t>
      </w:r>
      <w:r>
        <w:rPr>
          <w:color w:val="000000"/>
          <w:sz w:val="21"/>
          <w:szCs w:val="21"/>
        </w:rPr>
        <w:t>：指本统计年度内，由本级科协组织政协科协界委员协商或调研活动的次数</w:t>
      </w:r>
    </w:p>
    <w:p>
      <w:pPr>
        <w:widowControl w:val="0"/>
        <w:spacing w:line="360" w:lineRule="exact"/>
        <w:ind w:firstLine="422" w:firstLineChars="200"/>
        <w:rPr>
          <w:color w:val="000000"/>
          <w:sz w:val="21"/>
          <w:szCs w:val="21"/>
        </w:rPr>
      </w:pPr>
      <w:r>
        <w:rPr>
          <w:b/>
          <w:color w:val="000000"/>
          <w:sz w:val="21"/>
          <w:szCs w:val="21"/>
        </w:rPr>
        <w:t>反映科技工作者建议</w:t>
      </w:r>
      <w:r>
        <w:rPr>
          <w:color w:val="000000"/>
          <w:sz w:val="21"/>
          <w:szCs w:val="21"/>
        </w:rPr>
        <w:t>：指科技工作者以书面形式正式向同级或上级党和政府及有关部门反映的有关社会、经济、科技、科技团体和个人权益保障等方面的意见和建议。</w:t>
      </w:r>
    </w:p>
    <w:p>
      <w:pPr>
        <w:widowControl w:val="0"/>
        <w:spacing w:line="360" w:lineRule="exact"/>
        <w:ind w:firstLine="422" w:firstLineChars="200"/>
        <w:rPr>
          <w:color w:val="000000"/>
          <w:sz w:val="21"/>
          <w:szCs w:val="21"/>
        </w:rPr>
      </w:pPr>
      <w:r>
        <w:rPr>
          <w:b/>
          <w:color w:val="000000"/>
          <w:sz w:val="21"/>
          <w:szCs w:val="21"/>
        </w:rPr>
        <w:t>答复人大代政协代表（委员）提案</w:t>
      </w:r>
      <w:r>
        <w:rPr>
          <w:color w:val="000000"/>
          <w:sz w:val="21"/>
          <w:szCs w:val="21"/>
        </w:rPr>
        <w:t>：指本单位负责并完成答复人大和政协的有关机构交办的议案。</w:t>
      </w:r>
    </w:p>
    <w:p>
      <w:pPr>
        <w:widowControl w:val="0"/>
        <w:spacing w:line="360" w:lineRule="exact"/>
        <w:ind w:firstLine="422" w:firstLineChars="200"/>
        <w:rPr>
          <w:color w:val="000000"/>
          <w:sz w:val="21"/>
          <w:szCs w:val="21"/>
        </w:rPr>
      </w:pPr>
      <w:r>
        <w:rPr>
          <w:b/>
          <w:color w:val="000000"/>
          <w:sz w:val="21"/>
          <w:szCs w:val="21"/>
        </w:rPr>
        <w:t>发布智库品牌报告</w:t>
      </w:r>
      <w:r>
        <w:rPr>
          <w:color w:val="000000"/>
          <w:sz w:val="21"/>
          <w:szCs w:val="21"/>
        </w:rPr>
        <w:t>：指本统计年度内，由本单位或本部门出版或公开发布智库品牌报告的种数。</w:t>
      </w:r>
    </w:p>
    <w:p>
      <w:pPr>
        <w:widowControl w:val="0"/>
        <w:spacing w:line="360" w:lineRule="exact"/>
        <w:ind w:firstLine="422" w:firstLineChars="200"/>
        <w:rPr>
          <w:color w:val="000000"/>
          <w:sz w:val="21"/>
          <w:szCs w:val="21"/>
        </w:rPr>
      </w:pPr>
      <w:r>
        <w:rPr>
          <w:b/>
          <w:color w:val="000000"/>
          <w:sz w:val="21"/>
          <w:szCs w:val="21"/>
        </w:rPr>
        <w:t>组织政策解读活动</w:t>
      </w:r>
      <w:r>
        <w:rPr>
          <w:color w:val="000000"/>
          <w:sz w:val="21"/>
          <w:szCs w:val="21"/>
        </w:rPr>
        <w:t>：指本统计年度内，由本级科协或学会主办的政策解读活动的次数。</w:t>
      </w:r>
    </w:p>
    <w:sectPr>
      <w:pgSz w:w="11907" w:h="16840"/>
      <w:pgMar w:top="1701" w:right="1559" w:bottom="992" w:left="1588" w:header="0" w:footer="1701"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fldChar w:fldCharType="begin"/>
    </w:r>
    <w:r>
      <w:instrText xml:space="preserve"> PAGE   \* MERGEFORMAT </w:instrText>
    </w:r>
    <w:r>
      <w:fldChar w:fldCharType="separate"/>
    </w:r>
    <w:r>
      <w:rPr>
        <w:lang w:val="zh-CN"/>
      </w:rPr>
      <w:t>3</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fldChar w:fldCharType="begin"/>
    </w:r>
    <w:r>
      <w:instrText xml:space="preserve"> PAGE   \* MERGEFORMAT </w:instrText>
    </w:r>
    <w:r>
      <w:fldChar w:fldCharType="separate"/>
    </w:r>
    <w:r>
      <w:rPr>
        <w:lang w:val="zh-CN"/>
      </w:rPr>
      <w:t>32</w:t>
    </w:r>
    <w:r>
      <w:rPr>
        <w:lang w:val="zh-CN"/>
      </w:rPr>
      <w:fldChar w:fldCharType="end"/>
    </w:r>
  </w:p>
  <w:p>
    <w:pPr>
      <w:pStyle w:val="13"/>
      <w:ind w:right="360"/>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4</w:t>
    </w:r>
    <w:r>
      <w:rPr>
        <w:rStyle w:val="21"/>
      </w:rPr>
      <w:fldChar w:fldCharType="end"/>
    </w:r>
  </w:p>
  <w:p>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fldChar w:fldCharType="begin"/>
    </w:r>
    <w:r>
      <w:instrText xml:space="preserve"> PAGE   \* MERGEFORMAT </w:instrText>
    </w:r>
    <w:r>
      <w:fldChar w:fldCharType="separate"/>
    </w:r>
    <w:r>
      <w:rPr>
        <w:lang w:val="zh-CN"/>
      </w:rPr>
      <w:t>4</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720"/>
  <w:drawingGridHorizontalSpacing w:val="126"/>
  <w:drawingGridVerticalSpacing w:val="381"/>
  <w:displayHorizontalDrawingGridEvery w:val="0"/>
  <w:displayVerticalDrawingGridEvery w:val="1"/>
  <w:characterSpacingControl w:val="compressPunctuation"/>
  <w:noLineBreaksAfter w:lang="zh-CN" w:val="([{‘“〈《「『【〔〖（．０１２３４５６７８９［｛"/>
  <w:noLineBreaksBefore w:lang="zh-CN" w:val="!),.:;?]}¨·ˇˉ—‖’”…∶、。〃々〉》」』】〕〗！＂＇），．：；？］｀｜｝～"/>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7236A"/>
    <w:rsid w:val="0000314A"/>
    <w:rsid w:val="00003C7E"/>
    <w:rsid w:val="00010297"/>
    <w:rsid w:val="000126A7"/>
    <w:rsid w:val="0001336A"/>
    <w:rsid w:val="0002059C"/>
    <w:rsid w:val="00021CA6"/>
    <w:rsid w:val="0002240F"/>
    <w:rsid w:val="0002376B"/>
    <w:rsid w:val="00026DCC"/>
    <w:rsid w:val="00027F9F"/>
    <w:rsid w:val="000301AE"/>
    <w:rsid w:val="000304D3"/>
    <w:rsid w:val="0003155E"/>
    <w:rsid w:val="00034991"/>
    <w:rsid w:val="00035280"/>
    <w:rsid w:val="00037613"/>
    <w:rsid w:val="00040FCB"/>
    <w:rsid w:val="000430DC"/>
    <w:rsid w:val="00045ED0"/>
    <w:rsid w:val="0004616E"/>
    <w:rsid w:val="00047540"/>
    <w:rsid w:val="00050B32"/>
    <w:rsid w:val="00053744"/>
    <w:rsid w:val="000629F4"/>
    <w:rsid w:val="00066D10"/>
    <w:rsid w:val="00072295"/>
    <w:rsid w:val="00072F9D"/>
    <w:rsid w:val="00076C52"/>
    <w:rsid w:val="000779DE"/>
    <w:rsid w:val="00081A8E"/>
    <w:rsid w:val="00083129"/>
    <w:rsid w:val="000836C2"/>
    <w:rsid w:val="00084794"/>
    <w:rsid w:val="0008609F"/>
    <w:rsid w:val="00086112"/>
    <w:rsid w:val="000870A2"/>
    <w:rsid w:val="000871D6"/>
    <w:rsid w:val="000925E2"/>
    <w:rsid w:val="00095342"/>
    <w:rsid w:val="000A31B5"/>
    <w:rsid w:val="000A5632"/>
    <w:rsid w:val="000A6D0B"/>
    <w:rsid w:val="000A7369"/>
    <w:rsid w:val="000B09A4"/>
    <w:rsid w:val="000B0B83"/>
    <w:rsid w:val="000C04A6"/>
    <w:rsid w:val="000C0DE6"/>
    <w:rsid w:val="000C2116"/>
    <w:rsid w:val="000C250F"/>
    <w:rsid w:val="000C2B3C"/>
    <w:rsid w:val="000C3F39"/>
    <w:rsid w:val="000C55D9"/>
    <w:rsid w:val="000D04E9"/>
    <w:rsid w:val="000D1A5F"/>
    <w:rsid w:val="000D6E5D"/>
    <w:rsid w:val="000D7FEA"/>
    <w:rsid w:val="000E1F38"/>
    <w:rsid w:val="000E25FF"/>
    <w:rsid w:val="000E3D64"/>
    <w:rsid w:val="000E4640"/>
    <w:rsid w:val="000E6FC3"/>
    <w:rsid w:val="000E78EB"/>
    <w:rsid w:val="000E7AEC"/>
    <w:rsid w:val="000E7C31"/>
    <w:rsid w:val="000E7EAD"/>
    <w:rsid w:val="000F4796"/>
    <w:rsid w:val="000F696D"/>
    <w:rsid w:val="000F7C52"/>
    <w:rsid w:val="001022E9"/>
    <w:rsid w:val="00102FED"/>
    <w:rsid w:val="00103380"/>
    <w:rsid w:val="00105394"/>
    <w:rsid w:val="0011631F"/>
    <w:rsid w:val="00127B92"/>
    <w:rsid w:val="0013305F"/>
    <w:rsid w:val="001332C2"/>
    <w:rsid w:val="0013345E"/>
    <w:rsid w:val="00135241"/>
    <w:rsid w:val="00136127"/>
    <w:rsid w:val="0013633E"/>
    <w:rsid w:val="00137514"/>
    <w:rsid w:val="001415F7"/>
    <w:rsid w:val="00144903"/>
    <w:rsid w:val="0014687A"/>
    <w:rsid w:val="00146E9A"/>
    <w:rsid w:val="00147521"/>
    <w:rsid w:val="001515E2"/>
    <w:rsid w:val="00152B46"/>
    <w:rsid w:val="00153574"/>
    <w:rsid w:val="0016127C"/>
    <w:rsid w:val="001625CE"/>
    <w:rsid w:val="001704EB"/>
    <w:rsid w:val="00173391"/>
    <w:rsid w:val="00174EB9"/>
    <w:rsid w:val="001779F6"/>
    <w:rsid w:val="00181919"/>
    <w:rsid w:val="00183E65"/>
    <w:rsid w:val="00186365"/>
    <w:rsid w:val="00187336"/>
    <w:rsid w:val="00191661"/>
    <w:rsid w:val="0019380D"/>
    <w:rsid w:val="00193D28"/>
    <w:rsid w:val="001A25C6"/>
    <w:rsid w:val="001B0446"/>
    <w:rsid w:val="001B059A"/>
    <w:rsid w:val="001B31BD"/>
    <w:rsid w:val="001B3C42"/>
    <w:rsid w:val="001B5A8C"/>
    <w:rsid w:val="001B719E"/>
    <w:rsid w:val="001C42C9"/>
    <w:rsid w:val="001C4A22"/>
    <w:rsid w:val="001C797D"/>
    <w:rsid w:val="001D06C1"/>
    <w:rsid w:val="001D113F"/>
    <w:rsid w:val="001D120E"/>
    <w:rsid w:val="001D17D4"/>
    <w:rsid w:val="001D437C"/>
    <w:rsid w:val="001E0409"/>
    <w:rsid w:val="001E0DC0"/>
    <w:rsid w:val="001E57BA"/>
    <w:rsid w:val="001F1177"/>
    <w:rsid w:val="001F1FF0"/>
    <w:rsid w:val="001F30AD"/>
    <w:rsid w:val="001F5A3C"/>
    <w:rsid w:val="001F5F14"/>
    <w:rsid w:val="00200C16"/>
    <w:rsid w:val="00202A8C"/>
    <w:rsid w:val="00205130"/>
    <w:rsid w:val="0020728C"/>
    <w:rsid w:val="002079D3"/>
    <w:rsid w:val="0021108B"/>
    <w:rsid w:val="002206EE"/>
    <w:rsid w:val="002222B4"/>
    <w:rsid w:val="00224953"/>
    <w:rsid w:val="00226AF4"/>
    <w:rsid w:val="00233331"/>
    <w:rsid w:val="00237EDE"/>
    <w:rsid w:val="00241AE1"/>
    <w:rsid w:val="00241C27"/>
    <w:rsid w:val="00245EBF"/>
    <w:rsid w:val="00251F64"/>
    <w:rsid w:val="00254891"/>
    <w:rsid w:val="00254A9C"/>
    <w:rsid w:val="002551CE"/>
    <w:rsid w:val="002554B2"/>
    <w:rsid w:val="00255A0D"/>
    <w:rsid w:val="00257453"/>
    <w:rsid w:val="00270BEF"/>
    <w:rsid w:val="00271CA0"/>
    <w:rsid w:val="0027203F"/>
    <w:rsid w:val="00274AA7"/>
    <w:rsid w:val="00275246"/>
    <w:rsid w:val="00275B74"/>
    <w:rsid w:val="002771AE"/>
    <w:rsid w:val="00283731"/>
    <w:rsid w:val="00283DEF"/>
    <w:rsid w:val="00284AD3"/>
    <w:rsid w:val="00284BCE"/>
    <w:rsid w:val="00287B83"/>
    <w:rsid w:val="00287DE2"/>
    <w:rsid w:val="00291274"/>
    <w:rsid w:val="002922B0"/>
    <w:rsid w:val="0029650F"/>
    <w:rsid w:val="002969B6"/>
    <w:rsid w:val="00297C60"/>
    <w:rsid w:val="002A04B7"/>
    <w:rsid w:val="002A2332"/>
    <w:rsid w:val="002B0467"/>
    <w:rsid w:val="002B4527"/>
    <w:rsid w:val="002B5C05"/>
    <w:rsid w:val="002C3EA2"/>
    <w:rsid w:val="002D1CBE"/>
    <w:rsid w:val="002D2074"/>
    <w:rsid w:val="002D6D3B"/>
    <w:rsid w:val="002D76A2"/>
    <w:rsid w:val="002E24DD"/>
    <w:rsid w:val="002E300B"/>
    <w:rsid w:val="002E4E2D"/>
    <w:rsid w:val="002F0D83"/>
    <w:rsid w:val="002F50A6"/>
    <w:rsid w:val="002F5E5E"/>
    <w:rsid w:val="00300745"/>
    <w:rsid w:val="003027A9"/>
    <w:rsid w:val="003030BC"/>
    <w:rsid w:val="003109FD"/>
    <w:rsid w:val="00316790"/>
    <w:rsid w:val="00326755"/>
    <w:rsid w:val="00326AA2"/>
    <w:rsid w:val="00327A58"/>
    <w:rsid w:val="00334063"/>
    <w:rsid w:val="00334CCE"/>
    <w:rsid w:val="00334F36"/>
    <w:rsid w:val="0036086F"/>
    <w:rsid w:val="00376064"/>
    <w:rsid w:val="003766CF"/>
    <w:rsid w:val="00387392"/>
    <w:rsid w:val="00392CDC"/>
    <w:rsid w:val="00392EE6"/>
    <w:rsid w:val="00393288"/>
    <w:rsid w:val="003A1322"/>
    <w:rsid w:val="003A597A"/>
    <w:rsid w:val="003B536F"/>
    <w:rsid w:val="003C38C5"/>
    <w:rsid w:val="003C5536"/>
    <w:rsid w:val="003C64C6"/>
    <w:rsid w:val="003D4628"/>
    <w:rsid w:val="003D5CEA"/>
    <w:rsid w:val="003D6439"/>
    <w:rsid w:val="003D6D24"/>
    <w:rsid w:val="003D74CA"/>
    <w:rsid w:val="003D75AA"/>
    <w:rsid w:val="003D7E38"/>
    <w:rsid w:val="003E0502"/>
    <w:rsid w:val="003E4BD9"/>
    <w:rsid w:val="003F00FE"/>
    <w:rsid w:val="003F0FDD"/>
    <w:rsid w:val="003F11E7"/>
    <w:rsid w:val="003F1727"/>
    <w:rsid w:val="003F3093"/>
    <w:rsid w:val="003F4786"/>
    <w:rsid w:val="003F4A95"/>
    <w:rsid w:val="003F51D3"/>
    <w:rsid w:val="00404C1E"/>
    <w:rsid w:val="004078C8"/>
    <w:rsid w:val="0041008A"/>
    <w:rsid w:val="00411824"/>
    <w:rsid w:val="0041284F"/>
    <w:rsid w:val="00417271"/>
    <w:rsid w:val="00421200"/>
    <w:rsid w:val="00423831"/>
    <w:rsid w:val="0042511E"/>
    <w:rsid w:val="00432798"/>
    <w:rsid w:val="0043402F"/>
    <w:rsid w:val="0043760E"/>
    <w:rsid w:val="004376C4"/>
    <w:rsid w:val="00450FFB"/>
    <w:rsid w:val="004510DA"/>
    <w:rsid w:val="00452CE6"/>
    <w:rsid w:val="004547DD"/>
    <w:rsid w:val="00457094"/>
    <w:rsid w:val="00463DC0"/>
    <w:rsid w:val="00463FC5"/>
    <w:rsid w:val="00464156"/>
    <w:rsid w:val="00470956"/>
    <w:rsid w:val="00474975"/>
    <w:rsid w:val="004845B3"/>
    <w:rsid w:val="00485E92"/>
    <w:rsid w:val="00487761"/>
    <w:rsid w:val="004913E0"/>
    <w:rsid w:val="0049238C"/>
    <w:rsid w:val="00494093"/>
    <w:rsid w:val="004944CD"/>
    <w:rsid w:val="00494ABC"/>
    <w:rsid w:val="004952D5"/>
    <w:rsid w:val="00495C9E"/>
    <w:rsid w:val="00496E84"/>
    <w:rsid w:val="00497E54"/>
    <w:rsid w:val="004A3533"/>
    <w:rsid w:val="004B1499"/>
    <w:rsid w:val="004B3FC2"/>
    <w:rsid w:val="004B4CD7"/>
    <w:rsid w:val="004B591F"/>
    <w:rsid w:val="004C2306"/>
    <w:rsid w:val="004C4BD7"/>
    <w:rsid w:val="004C513D"/>
    <w:rsid w:val="004C6A72"/>
    <w:rsid w:val="004C6F3A"/>
    <w:rsid w:val="004D24A3"/>
    <w:rsid w:val="004D2EBB"/>
    <w:rsid w:val="004D3D36"/>
    <w:rsid w:val="004D7361"/>
    <w:rsid w:val="004D7B26"/>
    <w:rsid w:val="004E192A"/>
    <w:rsid w:val="004E7A42"/>
    <w:rsid w:val="004F0C14"/>
    <w:rsid w:val="004F7A04"/>
    <w:rsid w:val="00501512"/>
    <w:rsid w:val="005020CC"/>
    <w:rsid w:val="005054FF"/>
    <w:rsid w:val="00513F58"/>
    <w:rsid w:val="00517095"/>
    <w:rsid w:val="00523662"/>
    <w:rsid w:val="005237BE"/>
    <w:rsid w:val="00525796"/>
    <w:rsid w:val="00534B59"/>
    <w:rsid w:val="00537E88"/>
    <w:rsid w:val="00543FED"/>
    <w:rsid w:val="00547A3A"/>
    <w:rsid w:val="00555762"/>
    <w:rsid w:val="005649A9"/>
    <w:rsid w:val="00565C50"/>
    <w:rsid w:val="00567F3B"/>
    <w:rsid w:val="00570008"/>
    <w:rsid w:val="00570840"/>
    <w:rsid w:val="0057117B"/>
    <w:rsid w:val="00575726"/>
    <w:rsid w:val="00576D74"/>
    <w:rsid w:val="005801D1"/>
    <w:rsid w:val="00586DBF"/>
    <w:rsid w:val="00591C86"/>
    <w:rsid w:val="005924E6"/>
    <w:rsid w:val="00592B9F"/>
    <w:rsid w:val="005930E2"/>
    <w:rsid w:val="005971B7"/>
    <w:rsid w:val="005A19C0"/>
    <w:rsid w:val="005A1AB7"/>
    <w:rsid w:val="005A3783"/>
    <w:rsid w:val="005A4E66"/>
    <w:rsid w:val="005A5139"/>
    <w:rsid w:val="005B4222"/>
    <w:rsid w:val="005B70D4"/>
    <w:rsid w:val="005C09CD"/>
    <w:rsid w:val="005C3AFE"/>
    <w:rsid w:val="005C4781"/>
    <w:rsid w:val="005C5100"/>
    <w:rsid w:val="005C55D6"/>
    <w:rsid w:val="005C60E4"/>
    <w:rsid w:val="005D12FB"/>
    <w:rsid w:val="005D1315"/>
    <w:rsid w:val="005D300D"/>
    <w:rsid w:val="005D59B2"/>
    <w:rsid w:val="005E03A5"/>
    <w:rsid w:val="005E0D28"/>
    <w:rsid w:val="005E0EE1"/>
    <w:rsid w:val="005E3828"/>
    <w:rsid w:val="005E57B6"/>
    <w:rsid w:val="005F3954"/>
    <w:rsid w:val="005F6A16"/>
    <w:rsid w:val="00604EFB"/>
    <w:rsid w:val="006051C6"/>
    <w:rsid w:val="00606239"/>
    <w:rsid w:val="00613BA1"/>
    <w:rsid w:val="00613D7C"/>
    <w:rsid w:val="00614E29"/>
    <w:rsid w:val="00615048"/>
    <w:rsid w:val="00616DA3"/>
    <w:rsid w:val="006203DF"/>
    <w:rsid w:val="006268C8"/>
    <w:rsid w:val="00626CBD"/>
    <w:rsid w:val="00627E9A"/>
    <w:rsid w:val="00633A87"/>
    <w:rsid w:val="00636805"/>
    <w:rsid w:val="00640F63"/>
    <w:rsid w:val="006444EA"/>
    <w:rsid w:val="00647BDF"/>
    <w:rsid w:val="0065283A"/>
    <w:rsid w:val="00652ACB"/>
    <w:rsid w:val="00652C2A"/>
    <w:rsid w:val="006542E5"/>
    <w:rsid w:val="006606BA"/>
    <w:rsid w:val="00661171"/>
    <w:rsid w:val="00663C86"/>
    <w:rsid w:val="0066420C"/>
    <w:rsid w:val="0066457C"/>
    <w:rsid w:val="006647D1"/>
    <w:rsid w:val="00665BF9"/>
    <w:rsid w:val="00665CCE"/>
    <w:rsid w:val="00666B0E"/>
    <w:rsid w:val="00666E30"/>
    <w:rsid w:val="0067120B"/>
    <w:rsid w:val="00676A77"/>
    <w:rsid w:val="0068136A"/>
    <w:rsid w:val="00685F0C"/>
    <w:rsid w:val="006903D2"/>
    <w:rsid w:val="00692828"/>
    <w:rsid w:val="00696C08"/>
    <w:rsid w:val="006A0399"/>
    <w:rsid w:val="006A0D75"/>
    <w:rsid w:val="006B0022"/>
    <w:rsid w:val="006B774A"/>
    <w:rsid w:val="006C05B9"/>
    <w:rsid w:val="006C0B2B"/>
    <w:rsid w:val="006C1580"/>
    <w:rsid w:val="006D3396"/>
    <w:rsid w:val="006D4B46"/>
    <w:rsid w:val="006D5285"/>
    <w:rsid w:val="006D6C8A"/>
    <w:rsid w:val="006E240E"/>
    <w:rsid w:val="006E2F89"/>
    <w:rsid w:val="006E55D1"/>
    <w:rsid w:val="006E6170"/>
    <w:rsid w:val="006E6E1F"/>
    <w:rsid w:val="006E7F70"/>
    <w:rsid w:val="006F076F"/>
    <w:rsid w:val="006F0C7D"/>
    <w:rsid w:val="006F26AC"/>
    <w:rsid w:val="006F29F1"/>
    <w:rsid w:val="006F4651"/>
    <w:rsid w:val="006F47B6"/>
    <w:rsid w:val="006F4CF8"/>
    <w:rsid w:val="006F57BF"/>
    <w:rsid w:val="006F755B"/>
    <w:rsid w:val="0070345B"/>
    <w:rsid w:val="00705821"/>
    <w:rsid w:val="00705C7A"/>
    <w:rsid w:val="0070676D"/>
    <w:rsid w:val="00707465"/>
    <w:rsid w:val="007204D1"/>
    <w:rsid w:val="00720B80"/>
    <w:rsid w:val="00721ABB"/>
    <w:rsid w:val="00721D22"/>
    <w:rsid w:val="0072216C"/>
    <w:rsid w:val="00727C4E"/>
    <w:rsid w:val="00733072"/>
    <w:rsid w:val="00733A2D"/>
    <w:rsid w:val="00737001"/>
    <w:rsid w:val="00737F85"/>
    <w:rsid w:val="007431AB"/>
    <w:rsid w:val="00743D9E"/>
    <w:rsid w:val="00744004"/>
    <w:rsid w:val="00745C5A"/>
    <w:rsid w:val="007469F1"/>
    <w:rsid w:val="00750B1F"/>
    <w:rsid w:val="00750DCF"/>
    <w:rsid w:val="00754088"/>
    <w:rsid w:val="00754867"/>
    <w:rsid w:val="00755E30"/>
    <w:rsid w:val="0075651F"/>
    <w:rsid w:val="007706A1"/>
    <w:rsid w:val="0077536A"/>
    <w:rsid w:val="007765A5"/>
    <w:rsid w:val="00776BEB"/>
    <w:rsid w:val="00782DA3"/>
    <w:rsid w:val="00786F5C"/>
    <w:rsid w:val="007916A9"/>
    <w:rsid w:val="007926E1"/>
    <w:rsid w:val="00794811"/>
    <w:rsid w:val="007A0D96"/>
    <w:rsid w:val="007A0EEA"/>
    <w:rsid w:val="007A283B"/>
    <w:rsid w:val="007A29FF"/>
    <w:rsid w:val="007A7D4E"/>
    <w:rsid w:val="007B10FA"/>
    <w:rsid w:val="007B1341"/>
    <w:rsid w:val="007B1CA0"/>
    <w:rsid w:val="007B2121"/>
    <w:rsid w:val="007B2889"/>
    <w:rsid w:val="007B2CB5"/>
    <w:rsid w:val="007B2FD3"/>
    <w:rsid w:val="007B3C28"/>
    <w:rsid w:val="007B54BD"/>
    <w:rsid w:val="007B63F6"/>
    <w:rsid w:val="007B6B76"/>
    <w:rsid w:val="007B7F97"/>
    <w:rsid w:val="007C118D"/>
    <w:rsid w:val="007C39C1"/>
    <w:rsid w:val="007C55D8"/>
    <w:rsid w:val="007C6976"/>
    <w:rsid w:val="007D3DA0"/>
    <w:rsid w:val="007D47D2"/>
    <w:rsid w:val="007D513D"/>
    <w:rsid w:val="007D545A"/>
    <w:rsid w:val="007E02DA"/>
    <w:rsid w:val="007E107E"/>
    <w:rsid w:val="007E289C"/>
    <w:rsid w:val="007E3D67"/>
    <w:rsid w:val="007F3B95"/>
    <w:rsid w:val="007F7E9E"/>
    <w:rsid w:val="008029DC"/>
    <w:rsid w:val="00803C84"/>
    <w:rsid w:val="00804D75"/>
    <w:rsid w:val="00806411"/>
    <w:rsid w:val="00806512"/>
    <w:rsid w:val="008079EE"/>
    <w:rsid w:val="008118C5"/>
    <w:rsid w:val="00816BB0"/>
    <w:rsid w:val="00817BCC"/>
    <w:rsid w:val="008221EF"/>
    <w:rsid w:val="00823430"/>
    <w:rsid w:val="008241BF"/>
    <w:rsid w:val="00825E83"/>
    <w:rsid w:val="00827466"/>
    <w:rsid w:val="008302FD"/>
    <w:rsid w:val="00831F64"/>
    <w:rsid w:val="008323F3"/>
    <w:rsid w:val="00835BBB"/>
    <w:rsid w:val="00853319"/>
    <w:rsid w:val="00853A37"/>
    <w:rsid w:val="0085410D"/>
    <w:rsid w:val="0085775B"/>
    <w:rsid w:val="00857BA9"/>
    <w:rsid w:val="00860BE7"/>
    <w:rsid w:val="00865174"/>
    <w:rsid w:val="008660D3"/>
    <w:rsid w:val="00867D9A"/>
    <w:rsid w:val="0087111B"/>
    <w:rsid w:val="00872CEA"/>
    <w:rsid w:val="0087681A"/>
    <w:rsid w:val="008768D5"/>
    <w:rsid w:val="0087697B"/>
    <w:rsid w:val="008775E8"/>
    <w:rsid w:val="00884C10"/>
    <w:rsid w:val="008956D3"/>
    <w:rsid w:val="008A0B23"/>
    <w:rsid w:val="008A1C74"/>
    <w:rsid w:val="008A3CC4"/>
    <w:rsid w:val="008A4C74"/>
    <w:rsid w:val="008B0489"/>
    <w:rsid w:val="008B46CE"/>
    <w:rsid w:val="008B7A47"/>
    <w:rsid w:val="008B7FB7"/>
    <w:rsid w:val="008D2C45"/>
    <w:rsid w:val="008D3A75"/>
    <w:rsid w:val="008D464F"/>
    <w:rsid w:val="008D5900"/>
    <w:rsid w:val="008E0A6A"/>
    <w:rsid w:val="008E4037"/>
    <w:rsid w:val="008F03F2"/>
    <w:rsid w:val="008F0F63"/>
    <w:rsid w:val="008F119A"/>
    <w:rsid w:val="008F14A2"/>
    <w:rsid w:val="008F2178"/>
    <w:rsid w:val="008F22D8"/>
    <w:rsid w:val="008F546C"/>
    <w:rsid w:val="009077F5"/>
    <w:rsid w:val="0090780B"/>
    <w:rsid w:val="00911423"/>
    <w:rsid w:val="009139E6"/>
    <w:rsid w:val="00913F7F"/>
    <w:rsid w:val="00915689"/>
    <w:rsid w:val="00920796"/>
    <w:rsid w:val="00921435"/>
    <w:rsid w:val="00925EF9"/>
    <w:rsid w:val="00927E41"/>
    <w:rsid w:val="00930B99"/>
    <w:rsid w:val="009319E3"/>
    <w:rsid w:val="009327F2"/>
    <w:rsid w:val="009333E2"/>
    <w:rsid w:val="00937CD6"/>
    <w:rsid w:val="0094354F"/>
    <w:rsid w:val="00944610"/>
    <w:rsid w:val="00944771"/>
    <w:rsid w:val="009461F1"/>
    <w:rsid w:val="0095367C"/>
    <w:rsid w:val="00957FAE"/>
    <w:rsid w:val="00963C13"/>
    <w:rsid w:val="00964172"/>
    <w:rsid w:val="00965955"/>
    <w:rsid w:val="00972358"/>
    <w:rsid w:val="009742BA"/>
    <w:rsid w:val="00975D9A"/>
    <w:rsid w:val="0098003E"/>
    <w:rsid w:val="00980655"/>
    <w:rsid w:val="00980C78"/>
    <w:rsid w:val="009812D8"/>
    <w:rsid w:val="00982CC6"/>
    <w:rsid w:val="0098304D"/>
    <w:rsid w:val="00984478"/>
    <w:rsid w:val="00985F1F"/>
    <w:rsid w:val="00986820"/>
    <w:rsid w:val="00992E99"/>
    <w:rsid w:val="00993B52"/>
    <w:rsid w:val="0099502C"/>
    <w:rsid w:val="009A4042"/>
    <w:rsid w:val="009A4093"/>
    <w:rsid w:val="009A5A28"/>
    <w:rsid w:val="009A7B99"/>
    <w:rsid w:val="009B36FE"/>
    <w:rsid w:val="009B4461"/>
    <w:rsid w:val="009B7E59"/>
    <w:rsid w:val="009C04C2"/>
    <w:rsid w:val="009C1A4C"/>
    <w:rsid w:val="009C201D"/>
    <w:rsid w:val="009C349C"/>
    <w:rsid w:val="009C4FB4"/>
    <w:rsid w:val="009C6E89"/>
    <w:rsid w:val="009C75A0"/>
    <w:rsid w:val="009C779B"/>
    <w:rsid w:val="009D3275"/>
    <w:rsid w:val="009E0FA9"/>
    <w:rsid w:val="009E1FDC"/>
    <w:rsid w:val="009E21BC"/>
    <w:rsid w:val="009E22F6"/>
    <w:rsid w:val="009E3A08"/>
    <w:rsid w:val="009E3D03"/>
    <w:rsid w:val="009E4CF0"/>
    <w:rsid w:val="009F1266"/>
    <w:rsid w:val="009F33DA"/>
    <w:rsid w:val="009F3A2A"/>
    <w:rsid w:val="009F4D44"/>
    <w:rsid w:val="009F50EF"/>
    <w:rsid w:val="00A01845"/>
    <w:rsid w:val="00A02058"/>
    <w:rsid w:val="00A04E68"/>
    <w:rsid w:val="00A13E39"/>
    <w:rsid w:val="00A15345"/>
    <w:rsid w:val="00A17081"/>
    <w:rsid w:val="00A17963"/>
    <w:rsid w:val="00A21737"/>
    <w:rsid w:val="00A262DD"/>
    <w:rsid w:val="00A27023"/>
    <w:rsid w:val="00A27089"/>
    <w:rsid w:val="00A324CA"/>
    <w:rsid w:val="00A35DD8"/>
    <w:rsid w:val="00A4063E"/>
    <w:rsid w:val="00A41856"/>
    <w:rsid w:val="00A420A4"/>
    <w:rsid w:val="00A4406E"/>
    <w:rsid w:val="00A47DE5"/>
    <w:rsid w:val="00A56B1A"/>
    <w:rsid w:val="00A571BD"/>
    <w:rsid w:val="00A64414"/>
    <w:rsid w:val="00A7194A"/>
    <w:rsid w:val="00A76D06"/>
    <w:rsid w:val="00A773D3"/>
    <w:rsid w:val="00A81574"/>
    <w:rsid w:val="00A839A8"/>
    <w:rsid w:val="00A8716B"/>
    <w:rsid w:val="00A92358"/>
    <w:rsid w:val="00A92C79"/>
    <w:rsid w:val="00A954C6"/>
    <w:rsid w:val="00A95507"/>
    <w:rsid w:val="00AA020B"/>
    <w:rsid w:val="00AA4397"/>
    <w:rsid w:val="00AA45CB"/>
    <w:rsid w:val="00AA5F84"/>
    <w:rsid w:val="00AA7B3B"/>
    <w:rsid w:val="00AB0EF0"/>
    <w:rsid w:val="00AB1C52"/>
    <w:rsid w:val="00AB5FFF"/>
    <w:rsid w:val="00AC25F5"/>
    <w:rsid w:val="00AD1FFC"/>
    <w:rsid w:val="00AD3A5C"/>
    <w:rsid w:val="00AD44E8"/>
    <w:rsid w:val="00AE0D49"/>
    <w:rsid w:val="00AE1789"/>
    <w:rsid w:val="00AE309A"/>
    <w:rsid w:val="00AF122A"/>
    <w:rsid w:val="00AF246F"/>
    <w:rsid w:val="00AF2D61"/>
    <w:rsid w:val="00AF3A35"/>
    <w:rsid w:val="00AF7BA7"/>
    <w:rsid w:val="00B00858"/>
    <w:rsid w:val="00B00943"/>
    <w:rsid w:val="00B00FE9"/>
    <w:rsid w:val="00B24C6E"/>
    <w:rsid w:val="00B25112"/>
    <w:rsid w:val="00B4676E"/>
    <w:rsid w:val="00B50425"/>
    <w:rsid w:val="00B603E6"/>
    <w:rsid w:val="00B60DAF"/>
    <w:rsid w:val="00B62131"/>
    <w:rsid w:val="00B64275"/>
    <w:rsid w:val="00B72534"/>
    <w:rsid w:val="00B73070"/>
    <w:rsid w:val="00B767F2"/>
    <w:rsid w:val="00B76AE4"/>
    <w:rsid w:val="00B804A7"/>
    <w:rsid w:val="00B81FF6"/>
    <w:rsid w:val="00B82D46"/>
    <w:rsid w:val="00B841B3"/>
    <w:rsid w:val="00B87A16"/>
    <w:rsid w:val="00B902AF"/>
    <w:rsid w:val="00B91953"/>
    <w:rsid w:val="00B92C86"/>
    <w:rsid w:val="00B950D8"/>
    <w:rsid w:val="00B969AA"/>
    <w:rsid w:val="00B97B4C"/>
    <w:rsid w:val="00BA13F5"/>
    <w:rsid w:val="00BA75B6"/>
    <w:rsid w:val="00BA7FC6"/>
    <w:rsid w:val="00BB3D6D"/>
    <w:rsid w:val="00BB5AAA"/>
    <w:rsid w:val="00BB5ACC"/>
    <w:rsid w:val="00BC0BD8"/>
    <w:rsid w:val="00BC4B3A"/>
    <w:rsid w:val="00BC4D1F"/>
    <w:rsid w:val="00BC55DA"/>
    <w:rsid w:val="00BC5B57"/>
    <w:rsid w:val="00BD22DD"/>
    <w:rsid w:val="00BD31DC"/>
    <w:rsid w:val="00BD4B6D"/>
    <w:rsid w:val="00BE0B0B"/>
    <w:rsid w:val="00BE2BC0"/>
    <w:rsid w:val="00BE3C11"/>
    <w:rsid w:val="00BE3D16"/>
    <w:rsid w:val="00BE45A4"/>
    <w:rsid w:val="00BE6A80"/>
    <w:rsid w:val="00BF327F"/>
    <w:rsid w:val="00BF5D06"/>
    <w:rsid w:val="00C00EDA"/>
    <w:rsid w:val="00C01FA2"/>
    <w:rsid w:val="00C03F4E"/>
    <w:rsid w:val="00C05559"/>
    <w:rsid w:val="00C0574B"/>
    <w:rsid w:val="00C104B9"/>
    <w:rsid w:val="00C133DD"/>
    <w:rsid w:val="00C137E5"/>
    <w:rsid w:val="00C137F1"/>
    <w:rsid w:val="00C14E71"/>
    <w:rsid w:val="00C17559"/>
    <w:rsid w:val="00C2292E"/>
    <w:rsid w:val="00C23699"/>
    <w:rsid w:val="00C271FB"/>
    <w:rsid w:val="00C30908"/>
    <w:rsid w:val="00C31A64"/>
    <w:rsid w:val="00C322EF"/>
    <w:rsid w:val="00C352DF"/>
    <w:rsid w:val="00C36603"/>
    <w:rsid w:val="00C40BB8"/>
    <w:rsid w:val="00C4702A"/>
    <w:rsid w:val="00C47B76"/>
    <w:rsid w:val="00C47D2E"/>
    <w:rsid w:val="00C50319"/>
    <w:rsid w:val="00C526FF"/>
    <w:rsid w:val="00C56D26"/>
    <w:rsid w:val="00C60D14"/>
    <w:rsid w:val="00C63ACA"/>
    <w:rsid w:val="00C647B3"/>
    <w:rsid w:val="00C736F7"/>
    <w:rsid w:val="00C75AB3"/>
    <w:rsid w:val="00C768DF"/>
    <w:rsid w:val="00C77CBE"/>
    <w:rsid w:val="00C82118"/>
    <w:rsid w:val="00C83A47"/>
    <w:rsid w:val="00C8546C"/>
    <w:rsid w:val="00C855E5"/>
    <w:rsid w:val="00C92956"/>
    <w:rsid w:val="00C932A8"/>
    <w:rsid w:val="00CB384C"/>
    <w:rsid w:val="00CB38E4"/>
    <w:rsid w:val="00CC1FCC"/>
    <w:rsid w:val="00CC213A"/>
    <w:rsid w:val="00CC22FF"/>
    <w:rsid w:val="00CC4F5F"/>
    <w:rsid w:val="00CD23B8"/>
    <w:rsid w:val="00CD5C75"/>
    <w:rsid w:val="00CD5DE8"/>
    <w:rsid w:val="00CE1418"/>
    <w:rsid w:val="00CF27DB"/>
    <w:rsid w:val="00CF3924"/>
    <w:rsid w:val="00CF4E3C"/>
    <w:rsid w:val="00CF572E"/>
    <w:rsid w:val="00CF7E0D"/>
    <w:rsid w:val="00D0191F"/>
    <w:rsid w:val="00D01CA0"/>
    <w:rsid w:val="00D02D91"/>
    <w:rsid w:val="00D070FB"/>
    <w:rsid w:val="00D07105"/>
    <w:rsid w:val="00D10202"/>
    <w:rsid w:val="00D14BE2"/>
    <w:rsid w:val="00D16082"/>
    <w:rsid w:val="00D167F6"/>
    <w:rsid w:val="00D247EA"/>
    <w:rsid w:val="00D261A5"/>
    <w:rsid w:val="00D263B4"/>
    <w:rsid w:val="00D26C53"/>
    <w:rsid w:val="00D26D98"/>
    <w:rsid w:val="00D27364"/>
    <w:rsid w:val="00D27A04"/>
    <w:rsid w:val="00D331C2"/>
    <w:rsid w:val="00D35436"/>
    <w:rsid w:val="00D35CCD"/>
    <w:rsid w:val="00D3638F"/>
    <w:rsid w:val="00D4106F"/>
    <w:rsid w:val="00D45DC9"/>
    <w:rsid w:val="00D569F8"/>
    <w:rsid w:val="00D61E39"/>
    <w:rsid w:val="00D626EA"/>
    <w:rsid w:val="00D64F79"/>
    <w:rsid w:val="00D6513A"/>
    <w:rsid w:val="00D65A33"/>
    <w:rsid w:val="00D66410"/>
    <w:rsid w:val="00D66794"/>
    <w:rsid w:val="00D669A1"/>
    <w:rsid w:val="00D71A46"/>
    <w:rsid w:val="00D73DC1"/>
    <w:rsid w:val="00D75AFD"/>
    <w:rsid w:val="00D81E5F"/>
    <w:rsid w:val="00D82335"/>
    <w:rsid w:val="00D8651C"/>
    <w:rsid w:val="00D8760F"/>
    <w:rsid w:val="00D90B03"/>
    <w:rsid w:val="00D95ED8"/>
    <w:rsid w:val="00D97175"/>
    <w:rsid w:val="00D97600"/>
    <w:rsid w:val="00DA0E55"/>
    <w:rsid w:val="00DA2D80"/>
    <w:rsid w:val="00DB3D94"/>
    <w:rsid w:val="00DB4611"/>
    <w:rsid w:val="00DB680F"/>
    <w:rsid w:val="00DC5BCA"/>
    <w:rsid w:val="00DD5D3F"/>
    <w:rsid w:val="00DD7027"/>
    <w:rsid w:val="00DD720E"/>
    <w:rsid w:val="00DE29B7"/>
    <w:rsid w:val="00DE4913"/>
    <w:rsid w:val="00DE4B27"/>
    <w:rsid w:val="00DE71CF"/>
    <w:rsid w:val="00DF0D31"/>
    <w:rsid w:val="00DF64A2"/>
    <w:rsid w:val="00E118D3"/>
    <w:rsid w:val="00E155DF"/>
    <w:rsid w:val="00E20E3F"/>
    <w:rsid w:val="00E22774"/>
    <w:rsid w:val="00E26511"/>
    <w:rsid w:val="00E27374"/>
    <w:rsid w:val="00E31A18"/>
    <w:rsid w:val="00E33087"/>
    <w:rsid w:val="00E34653"/>
    <w:rsid w:val="00E41A1D"/>
    <w:rsid w:val="00E43058"/>
    <w:rsid w:val="00E44883"/>
    <w:rsid w:val="00E52946"/>
    <w:rsid w:val="00E609A3"/>
    <w:rsid w:val="00E6181F"/>
    <w:rsid w:val="00E61C65"/>
    <w:rsid w:val="00E6270F"/>
    <w:rsid w:val="00E6469F"/>
    <w:rsid w:val="00E64823"/>
    <w:rsid w:val="00E71FBC"/>
    <w:rsid w:val="00E815B1"/>
    <w:rsid w:val="00E81A9D"/>
    <w:rsid w:val="00E81EE7"/>
    <w:rsid w:val="00E831AE"/>
    <w:rsid w:val="00E85EEB"/>
    <w:rsid w:val="00E87274"/>
    <w:rsid w:val="00E87D92"/>
    <w:rsid w:val="00E938F6"/>
    <w:rsid w:val="00EA2F6F"/>
    <w:rsid w:val="00EA4E6A"/>
    <w:rsid w:val="00EA7FB3"/>
    <w:rsid w:val="00EB15F2"/>
    <w:rsid w:val="00EB56C1"/>
    <w:rsid w:val="00EB6CFD"/>
    <w:rsid w:val="00EC14D3"/>
    <w:rsid w:val="00EC5C62"/>
    <w:rsid w:val="00ED2D81"/>
    <w:rsid w:val="00ED36C2"/>
    <w:rsid w:val="00ED61C3"/>
    <w:rsid w:val="00ED6E45"/>
    <w:rsid w:val="00ED6FDE"/>
    <w:rsid w:val="00ED7BA5"/>
    <w:rsid w:val="00EE25B1"/>
    <w:rsid w:val="00EE3BEA"/>
    <w:rsid w:val="00EE43F1"/>
    <w:rsid w:val="00EE621D"/>
    <w:rsid w:val="00EE7C09"/>
    <w:rsid w:val="00EF7014"/>
    <w:rsid w:val="00F00A0D"/>
    <w:rsid w:val="00F01464"/>
    <w:rsid w:val="00F01F5A"/>
    <w:rsid w:val="00F02C7F"/>
    <w:rsid w:val="00F060B6"/>
    <w:rsid w:val="00F0706A"/>
    <w:rsid w:val="00F07137"/>
    <w:rsid w:val="00F102CB"/>
    <w:rsid w:val="00F12386"/>
    <w:rsid w:val="00F13305"/>
    <w:rsid w:val="00F13474"/>
    <w:rsid w:val="00F17BC7"/>
    <w:rsid w:val="00F22E4C"/>
    <w:rsid w:val="00F2475C"/>
    <w:rsid w:val="00F258A9"/>
    <w:rsid w:val="00F25C05"/>
    <w:rsid w:val="00F36596"/>
    <w:rsid w:val="00F3666D"/>
    <w:rsid w:val="00F36B56"/>
    <w:rsid w:val="00F40837"/>
    <w:rsid w:val="00F424BF"/>
    <w:rsid w:val="00F42E5A"/>
    <w:rsid w:val="00F44421"/>
    <w:rsid w:val="00F46A3E"/>
    <w:rsid w:val="00F478CC"/>
    <w:rsid w:val="00F546AF"/>
    <w:rsid w:val="00F550A0"/>
    <w:rsid w:val="00F573BB"/>
    <w:rsid w:val="00F636CC"/>
    <w:rsid w:val="00F655E6"/>
    <w:rsid w:val="00F671D5"/>
    <w:rsid w:val="00F7236A"/>
    <w:rsid w:val="00F723C7"/>
    <w:rsid w:val="00F72D22"/>
    <w:rsid w:val="00F77079"/>
    <w:rsid w:val="00F80A3F"/>
    <w:rsid w:val="00F8280D"/>
    <w:rsid w:val="00F83B64"/>
    <w:rsid w:val="00F92174"/>
    <w:rsid w:val="00F93F9D"/>
    <w:rsid w:val="00FA044B"/>
    <w:rsid w:val="00FA07AC"/>
    <w:rsid w:val="00FA553B"/>
    <w:rsid w:val="00FA5695"/>
    <w:rsid w:val="00FA7FA6"/>
    <w:rsid w:val="00FB044B"/>
    <w:rsid w:val="00FC04AB"/>
    <w:rsid w:val="00FC69B6"/>
    <w:rsid w:val="00FC713E"/>
    <w:rsid w:val="00FD0299"/>
    <w:rsid w:val="00FD0873"/>
    <w:rsid w:val="00FD22A1"/>
    <w:rsid w:val="00FD508F"/>
    <w:rsid w:val="00FD6352"/>
    <w:rsid w:val="00FD735A"/>
    <w:rsid w:val="00FE0B4B"/>
    <w:rsid w:val="00FE3E74"/>
    <w:rsid w:val="00FE78B0"/>
    <w:rsid w:val="00FF0CE9"/>
    <w:rsid w:val="00FF57D4"/>
    <w:rsid w:val="00FF5ED1"/>
    <w:rsid w:val="07C57E2F"/>
    <w:rsid w:val="784D0CC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adjustRightInd/>
      <w:spacing w:before="100" w:beforeAutospacing="1" w:after="100" w:afterAutospacing="1"/>
      <w:jc w:val="left"/>
      <w:textAlignment w:val="auto"/>
      <w:outlineLvl w:val="1"/>
    </w:pPr>
    <w:rPr>
      <w:rFonts w:ascii="宋体" w:hAnsi="宋体"/>
      <w:b/>
      <w:bCs/>
      <w:sz w:val="24"/>
      <w:szCs w:val="24"/>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24">
    <w:name w:val="Normal Table"/>
    <w:unhideWhenUsed/>
    <w:qFormat/>
    <w:uiPriority w:val="99"/>
    <w:tblPr>
      <w:tblStyle w:val="24"/>
      <w:tblLayout w:type="fixed"/>
      <w:tblCellMar>
        <w:top w:w="0" w:type="dxa"/>
        <w:left w:w="108" w:type="dxa"/>
        <w:bottom w:w="0" w:type="dxa"/>
        <w:right w:w="108" w:type="dxa"/>
      </w:tblCellMar>
    </w:tblPr>
    <w:tcPr>
      <w:textDirection w:val="lrTb"/>
    </w:tcPr>
  </w:style>
  <w:style w:type="paragraph" w:styleId="5">
    <w:name w:val="annotation subject"/>
    <w:basedOn w:val="6"/>
    <w:next w:val="6"/>
    <w:link w:val="33"/>
    <w:unhideWhenUsed/>
    <w:uiPriority w:val="0"/>
    <w:rPr>
      <w:b/>
      <w:bCs/>
    </w:rPr>
  </w:style>
  <w:style w:type="paragraph" w:styleId="6">
    <w:name w:val="annotation text"/>
    <w:basedOn w:val="1"/>
    <w:link w:val="32"/>
    <w:unhideWhenUsed/>
    <w:uiPriority w:val="0"/>
    <w:pPr>
      <w:jc w:val="left"/>
    </w:pPr>
  </w:style>
  <w:style w:type="paragraph" w:styleId="7">
    <w:name w:val="macro"/>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8">
    <w:name w:val="Body Text"/>
    <w:basedOn w:val="1"/>
    <w:qFormat/>
    <w:uiPriority w:val="0"/>
    <w:pPr>
      <w:spacing w:before="1200" w:line="20" w:lineRule="exact"/>
    </w:pPr>
    <w:rPr>
      <w:rFonts w:ascii="仿宋_GB2312" w:eastAsia="仿宋_GB2312"/>
      <w:sz w:val="30"/>
    </w:rPr>
  </w:style>
  <w:style w:type="paragraph" w:styleId="9">
    <w:name w:val="Body Text Indent"/>
    <w:basedOn w:val="1"/>
    <w:link w:val="31"/>
    <w:qFormat/>
    <w:uiPriority w:val="0"/>
    <w:pPr>
      <w:ind w:firstLine="555"/>
    </w:pPr>
    <w:rPr>
      <w:rFonts w:ascii="仿宋_GB2312" w:eastAsia="仿宋_GB2312"/>
      <w:sz w:val="32"/>
    </w:rPr>
  </w:style>
  <w:style w:type="paragraph" w:styleId="10">
    <w:name w:val="Date"/>
    <w:basedOn w:val="1"/>
    <w:next w:val="1"/>
    <w:qFormat/>
    <w:uiPriority w:val="0"/>
    <w:pPr>
      <w:ind w:left="100" w:leftChars="2500"/>
    </w:pPr>
    <w:rPr>
      <w:rFonts w:ascii="仿宋_GB2312" w:eastAsia="仿宋_GB2312"/>
      <w:sz w:val="30"/>
    </w:rPr>
  </w:style>
  <w:style w:type="paragraph" w:styleId="11">
    <w:name w:val="Body Text Indent 2"/>
    <w:basedOn w:val="1"/>
    <w:qFormat/>
    <w:uiPriority w:val="0"/>
    <w:pPr>
      <w:spacing w:line="560" w:lineRule="exact"/>
      <w:ind w:firstLine="630" w:firstLineChars="210"/>
      <w:textAlignment w:val="bottom"/>
    </w:pPr>
    <w:rPr>
      <w:rFonts w:eastAsia="仿宋_GB2312"/>
      <w:sz w:val="30"/>
    </w:rPr>
  </w:style>
  <w:style w:type="paragraph" w:styleId="12">
    <w:name w:val="Balloon Text"/>
    <w:basedOn w:val="1"/>
    <w:link w:val="27"/>
    <w:qFormat/>
    <w:uiPriority w:val="0"/>
    <w:rPr>
      <w:sz w:val="18"/>
      <w:szCs w:val="18"/>
    </w:rPr>
  </w:style>
  <w:style w:type="paragraph" w:styleId="13">
    <w:name w:val="footer"/>
    <w:basedOn w:val="1"/>
    <w:link w:val="28"/>
    <w:qFormat/>
    <w:uiPriority w:val="99"/>
    <w:pPr>
      <w:tabs>
        <w:tab w:val="center" w:pos="4153"/>
        <w:tab w:val="right" w:pos="8306"/>
      </w:tabs>
    </w:pPr>
    <w:rPr>
      <w:sz w:val="20"/>
    </w:rPr>
  </w:style>
  <w:style w:type="paragraph" w:styleId="14">
    <w:name w:val="header"/>
    <w:basedOn w:val="1"/>
    <w:link w:val="30"/>
    <w:qFormat/>
    <w:uiPriority w:val="99"/>
    <w:pPr>
      <w:tabs>
        <w:tab w:val="center" w:pos="4153"/>
        <w:tab w:val="right" w:pos="8306"/>
      </w:tabs>
    </w:pPr>
    <w:rPr>
      <w:sz w:val="20"/>
    </w:rPr>
  </w:style>
  <w:style w:type="paragraph" w:styleId="15">
    <w:name w:val="toc 1"/>
    <w:basedOn w:val="1"/>
    <w:next w:val="1"/>
    <w:unhideWhenUsed/>
    <w:uiPriority w:val="39"/>
  </w:style>
  <w:style w:type="paragraph" w:styleId="16">
    <w:name w:val="Body Text Indent 3"/>
    <w:basedOn w:val="1"/>
    <w:qFormat/>
    <w:uiPriority w:val="0"/>
    <w:pPr>
      <w:spacing w:line="580" w:lineRule="exact"/>
      <w:ind w:firstLine="600" w:firstLineChars="200"/>
    </w:pPr>
    <w:rPr>
      <w:rFonts w:ascii="仿宋_GB2312" w:eastAsia="仿宋_GB2312"/>
      <w:sz w:val="30"/>
    </w:rPr>
  </w:style>
  <w:style w:type="paragraph" w:styleId="17">
    <w:name w:val="toc 2"/>
    <w:basedOn w:val="1"/>
    <w:next w:val="1"/>
    <w:unhideWhenUsed/>
    <w:uiPriority w:val="39"/>
    <w:pPr>
      <w:ind w:left="420" w:leftChars="200"/>
    </w:pPr>
  </w:style>
  <w:style w:type="paragraph" w:styleId="18">
    <w:name w:val="Normal (Web)"/>
    <w:basedOn w:val="1"/>
    <w:unhideWhenUsed/>
    <w:uiPriority w:val="99"/>
    <w:pPr>
      <w:adjustRightInd/>
      <w:spacing w:before="100" w:beforeAutospacing="1" w:after="100" w:afterAutospacing="1"/>
      <w:jc w:val="left"/>
      <w:textAlignment w:val="auto"/>
    </w:pPr>
    <w:rPr>
      <w:rFonts w:ascii="宋体" w:hAnsi="宋体" w:cs="宋体"/>
      <w:sz w:val="24"/>
      <w:szCs w:val="24"/>
    </w:rPr>
  </w:style>
  <w:style w:type="character" w:styleId="20">
    <w:name w:val="Strong"/>
    <w:qFormat/>
    <w:uiPriority w:val="22"/>
    <w:rPr>
      <w:b/>
      <w:bCs/>
    </w:rPr>
  </w:style>
  <w:style w:type="character" w:styleId="21">
    <w:name w:val="page number"/>
    <w:basedOn w:val="19"/>
    <w:qFormat/>
    <w:uiPriority w:val="0"/>
    <w:rPr/>
  </w:style>
  <w:style w:type="character" w:styleId="22">
    <w:name w:val="Hyperlink"/>
    <w:qFormat/>
    <w:uiPriority w:val="99"/>
    <w:rPr>
      <w:color w:val="0000FF"/>
      <w:u w:val="single"/>
    </w:rPr>
  </w:style>
  <w:style w:type="character" w:styleId="23">
    <w:name w:val="annotation reference"/>
    <w:basedOn w:val="19"/>
    <w:unhideWhenUsed/>
    <w:uiPriority w:val="0"/>
    <w:rPr>
      <w:sz w:val="21"/>
      <w:szCs w:val="21"/>
    </w:rPr>
  </w:style>
  <w:style w:type="table" w:styleId="25">
    <w:name w:val="Table Grid"/>
    <w:basedOn w:val="24"/>
    <w:qFormat/>
    <w:uiPriority w:val="59"/>
    <w:pPr/>
    <w:tblPr>
      <w:tblStyle w:val="2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6">
    <w:name w:val="List Paragraph"/>
    <w:basedOn w:val="1"/>
    <w:qFormat/>
    <w:uiPriority w:val="34"/>
    <w:pPr>
      <w:widowControl w:val="0"/>
      <w:adjustRightInd/>
      <w:ind w:firstLine="420" w:firstLineChars="200"/>
      <w:textAlignment w:val="auto"/>
    </w:pPr>
    <w:rPr>
      <w:kern w:val="2"/>
      <w:sz w:val="21"/>
      <w:szCs w:val="24"/>
    </w:rPr>
  </w:style>
  <w:style w:type="character" w:customStyle="1" w:styleId="27">
    <w:name w:val="批注框文本 Char"/>
    <w:link w:val="12"/>
    <w:qFormat/>
    <w:uiPriority w:val="0"/>
    <w:rPr>
      <w:sz w:val="18"/>
      <w:szCs w:val="18"/>
    </w:rPr>
  </w:style>
  <w:style w:type="character" w:customStyle="1" w:styleId="28">
    <w:name w:val="页脚 Char"/>
    <w:basedOn w:val="19"/>
    <w:link w:val="13"/>
    <w:uiPriority w:val="99"/>
    <w:rPr/>
  </w:style>
  <w:style w:type="character" w:customStyle="1" w:styleId="29">
    <w:name w:val="标题 2 Char"/>
    <w:link w:val="3"/>
    <w:uiPriority w:val="9"/>
    <w:rPr>
      <w:rFonts w:ascii="宋体" w:hAnsi="宋体" w:cs="宋体"/>
      <w:b/>
      <w:bCs/>
      <w:sz w:val="24"/>
      <w:szCs w:val="24"/>
    </w:rPr>
  </w:style>
  <w:style w:type="character" w:customStyle="1" w:styleId="30">
    <w:name w:val="页眉 Char"/>
    <w:basedOn w:val="19"/>
    <w:link w:val="14"/>
    <w:uiPriority w:val="99"/>
    <w:rPr/>
  </w:style>
  <w:style w:type="character" w:customStyle="1" w:styleId="31">
    <w:name w:val="正文文本缩进 Char"/>
    <w:link w:val="9"/>
    <w:uiPriority w:val="0"/>
    <w:rPr>
      <w:rFonts w:ascii="仿宋_GB2312" w:eastAsia="仿宋_GB2312"/>
      <w:sz w:val="32"/>
    </w:rPr>
  </w:style>
  <w:style w:type="character" w:customStyle="1" w:styleId="32">
    <w:name w:val="批注文字 Char"/>
    <w:basedOn w:val="19"/>
    <w:link w:val="6"/>
    <w:uiPriority w:val="0"/>
    <w:rPr>
      <w:sz w:val="28"/>
    </w:rPr>
  </w:style>
  <w:style w:type="character" w:customStyle="1" w:styleId="33">
    <w:name w:val="批注主题 Char"/>
    <w:basedOn w:val="32"/>
    <w:link w:val="5"/>
    <w:semiHidden/>
    <w:uiPriority w:val="0"/>
    <w:rPr>
      <w:b/>
      <w:bCs/>
      <w:sz w:val="28"/>
    </w:rPr>
  </w:style>
  <w:style w:type="character" w:customStyle="1" w:styleId="34">
    <w:name w:val="标题 1 Char"/>
    <w:basedOn w:val="19"/>
    <w:link w:val="2"/>
    <w:uiPriority w:val="0"/>
    <w:rPr>
      <w:b/>
      <w:bCs/>
      <w:kern w:val="44"/>
      <w:sz w:val="44"/>
      <w:szCs w:val="44"/>
    </w:rPr>
  </w:style>
  <w:style w:type="character" w:customStyle="1" w:styleId="35">
    <w:name w:val="标题 3 Char"/>
    <w:basedOn w:val="19"/>
    <w:link w:val="4"/>
    <w:semiHidden/>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红头函纸1（科协）</Template>
  <Company>中国科协办公厅</Company>
  <Pages>32</Pages>
  <Words>4691</Words>
  <Characters>26740</Characters>
  <Lines>222</Lines>
  <Paragraphs>62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2017-01-17T02:21:00Z</dcterms:created>
  <dc:creator>nfg</dc:creator>
  <cp:lastModifiedBy>lenovo</cp:lastModifiedBy>
  <cp:lastPrinted>2017-01-04T07:03:00Z</cp:lastPrinted>
  <dcterms:modified xsi:type="dcterms:W3CDTF">2017-12-19T08:18:18Z</dcterms:modified>
  <dc:title>中国科协下行文模板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