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eastAsia="黑体"/>
          <w:sz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关于召开省科协九届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次常委会议的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spacing w:line="560" w:lineRule="exact"/>
        <w:jc w:val="center"/>
        <w:rPr>
          <w:rFonts w:eastAsia="仿宋_GB2312"/>
          <w:sz w:val="30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各位常委：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次常委会议定于20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中旬</w:t>
      </w:r>
      <w:r>
        <w:rPr>
          <w:rFonts w:hint="eastAsia" w:ascii="仿宋_GB2312" w:hAnsi="仿宋" w:eastAsia="仿宋_GB2312"/>
          <w:sz w:val="32"/>
          <w:szCs w:val="32"/>
        </w:rPr>
        <w:t>在武汉召开。现将会议有关事项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预</w:t>
      </w:r>
      <w:r>
        <w:rPr>
          <w:rFonts w:hint="eastAsia" w:ascii="仿宋_GB2312" w:hAnsi="仿宋" w:eastAsia="仿宋_GB2312"/>
          <w:sz w:val="32"/>
          <w:szCs w:val="32"/>
        </w:rPr>
        <w:t>通知如下：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会议时间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暂定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日(星期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/>
          <w:sz w:val="32"/>
          <w:szCs w:val="32"/>
        </w:rPr>
        <w:t>午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2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洪山礼堂8号会议室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会议主要内容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审议省科协九届五次全委会议议程，审议省科协第九届委员会委员、常委变更和增补情况报告，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听取省科协九届五次全委会议工作报告起草情况说明，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审议2019年新成立学会加入湖北省科协团体会员的备案报告，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书面审议各专门委员会2019年工作报告和2020年工作要点。</w:t>
      </w:r>
    </w:p>
    <w:p>
      <w:pPr>
        <w:tabs>
          <w:tab w:val="left" w:pos="1320"/>
        </w:tabs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四、有关事项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请填写《参会回执》（见附件），于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日前传真至省科协办公室；一般不请假，如有特殊情况需请假请在《会议回执》中予以说明。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.参会人员凭会议报名回执和湖北健康码（绿码）入场。请提前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15分钟入场，并配合做好体温检测。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3.请严格遵守疫情防控要求，全程佩戴普通医用外科防护口罩、着便装。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湖北省科协办公室联系人：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高笛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联系电话及传真：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027-87313901    87823704（传真）</w:t>
      </w:r>
    </w:p>
    <w:p>
      <w:pPr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附件：湖北省科协九届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仿宋" w:eastAsia="仿宋_GB2312"/>
          <w:sz w:val="32"/>
          <w:szCs w:val="32"/>
        </w:rPr>
        <w:t>次常委会回执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湖北省科学技术协会</w:t>
      </w:r>
    </w:p>
    <w:p>
      <w:pPr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湖北省科协九届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次常委会回执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能否参会：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9"/>
        <w:gridCol w:w="164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718" w:type="dxa"/>
            <w:vAlign w:val="center"/>
          </w:tcPr>
          <w:p>
            <w:pPr>
              <w:ind w:firstLine="160" w:firstLine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719" w:type="dxa"/>
            <w:vAlign w:val="center"/>
          </w:tcPr>
          <w:p>
            <w:pPr>
              <w:ind w:firstLine="160" w:firstLineChars="5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39E9"/>
    <w:multiLevelType w:val="multilevel"/>
    <w:tmpl w:val="581739E9"/>
    <w:lvl w:ilvl="0" w:tentative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2FE6"/>
    <w:rsid w:val="0786021B"/>
    <w:rsid w:val="0935678F"/>
    <w:rsid w:val="121165E8"/>
    <w:rsid w:val="152F3965"/>
    <w:rsid w:val="15606DDE"/>
    <w:rsid w:val="15E254D5"/>
    <w:rsid w:val="193922D4"/>
    <w:rsid w:val="26C77ED8"/>
    <w:rsid w:val="52765246"/>
    <w:rsid w:val="53CC2FE6"/>
    <w:rsid w:val="5BBC3967"/>
    <w:rsid w:val="698503C3"/>
    <w:rsid w:val="705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2020-05-06T00:58:00Z</dcterms:created>
  <dc:creator>Administrator</dc:creator>
  <cp:lastModifiedBy>北北1416012086</cp:lastModifiedBy>
  <cp:lastPrinted>2020-05-08T07:01:12Z</cp:lastPrinted>
  <dcterms:modified xsi:type="dcterms:W3CDTF">2020-05-08T07:01:50Z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