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关于选树中国农技协“最美科技小院”“最美研究生”的通知</w:t>
      </w:r>
    </w:p>
    <w:p>
      <w:pPr>
        <w:widowControl w:val="0"/>
        <w:wordWrap/>
        <w:adjustRightInd/>
        <w:snapToGrid/>
        <w:spacing w:line="560" w:lineRule="exact"/>
        <w:textAlignment w:val="auto"/>
        <w:rPr>
          <w:rFonts w:hint="eastAsia"/>
        </w:rPr>
      </w:pPr>
    </w:p>
    <w:p>
      <w:pPr>
        <w:widowControl w:val="0"/>
        <w:wordWrap/>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中国农技协科技小院各省联盟：</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习近平总书记给中国农业大学科技小院同学们的重要回信精神，推进科技小院高质量发展，强化示范引领，助力乡村全面振兴，服务农业强国建设，中国农技协决定开展“最美科技小院”“最美研究生”选树工作。现将相关事项通知如下：</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一、选树对象</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中国农技协正式发文批复的科技小院及入住研究生</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二、选树标准</w:t>
      </w:r>
    </w:p>
    <w:p>
      <w:pPr>
        <w:widowControl w:val="0"/>
        <w:wordWrap/>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（一）最美科技小院</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1.科技服务。聚焦县域的一个主要农产品产业，研究该产品生产过程中的实际问题，提出技术解决方案，在农业产业增产、提质、节本等方面取得实效。</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2.人才培养。培养一批知农爱农、掌握农业科技理论知识和实践技能的新时代青年科技人才和懂技术、善管理的乡村人才队伍。</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3.科普活动。依托学雷锋纪念日、全国科技工作者日、全国科普日和中国农民丰收节等重要主题日，开展全国农技协联合行动等科普活动。</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4.赋能协会。通过科技小院赋能基层农技协组织，推广普及农业技术成果，促进当地农业产业发展，有效提升农技协组织服务能力。</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5.科技志愿。科技小院在“大美志愿”（微信小程序）注册成为“中国农技协科技小院科技志愿服务分队”，科技小院师生注册成为“中国农技协科技志愿服务总队”志愿者，并积极开展科技志愿服务活动。</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6.科学传播。制作高质量农业科技、农耕文化、科学生活、生态环境保护相关的科普图文、视频等科普资源，并在相关媒体传播。</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7.特色亮点。除上述6项以外，还应具有科技小院的特色亮点工作。例如，服务乡村振兴成效突出，获得地方领导批示，融入当地新时代文明实践中心（所、站）和党群服务中心等。</w:t>
      </w:r>
    </w:p>
    <w:p>
      <w:pPr>
        <w:widowControl w:val="0"/>
        <w:wordWrap/>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（二）最美研究生</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1.热爱祖国，拥护中国共产党的领导。</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2.遵守宪法和法律，遵守学校和科技小院规章制度，积极参加科技小院的各项活动。</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3.在科技小院开展科技志愿服务、科普活动、科学传播等方面有突出表现，影响力广。</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4.2023年入住科技小院不少于180天且撰写日志160篇以上。</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5.2023年培训农户不少于5场且培训效果良好（由推荐单位评价）。</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6.2023年撰写不少于5篇科普文章、学术论文、宣传报道且在期刊或媒体进行发布。</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三、选树程序</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（一）各省联盟推荐。请各省联盟按照选树标准组织推荐科技小院、最美研究生均不超过3个，原则上获评过中国农技协“最美科技小院”不再重复推荐。</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（二）专家评审。中国农技协组织专家开展评审，根据实际情况，选树中国农技协最美科技小院、最美研究生。</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四、推荐要求</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各省联盟于2024年3月31日前将《中国农技协“最美科技小院”申报表》《中国农技协“最美研究生”推荐表》（见附件）Word文件、PDF盖章文件和推选名单发送至邮箱，邮件名称为“省份+中国农技协最美科技小院和最美研究生推荐”。推荐材料要客观、准确、完整。</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联系人：赵勇钧</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 话：010-62016372</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 箱：zgnjx@cast.org.cn</w:t>
      </w:r>
    </w:p>
    <w:p>
      <w:pPr>
        <w:widowControl w:val="0"/>
        <w:wordWrap/>
        <w:adjustRightInd/>
        <w:snapToGrid/>
        <w:spacing w:line="560" w:lineRule="exact"/>
        <w:textAlignment w:val="auto"/>
        <w:rPr>
          <w:rFonts w:hint="eastAsia" w:ascii="仿宋" w:hAnsi="仿宋" w:eastAsia="仿宋" w:cs="仿宋"/>
          <w:sz w:val="32"/>
          <w:szCs w:val="32"/>
        </w:rPr>
      </w:pP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"https://nongjixie.org/uploads/admin/202403/65eeb754372b9.docx" \t "https://nongjixie.org/cms/arcview/_self" </w:instrText>
      </w:r>
      <w:r>
        <w:rPr>
          <w:rFonts w:hint="eastAsia" w:ascii="仿宋" w:hAnsi="仿宋" w:eastAsia="仿宋" w:cs="仿宋"/>
          <w:sz w:val="32"/>
          <w:szCs w:val="32"/>
        </w:rPr>
        <w:fldChar w:fldCharType="separate"/>
      </w:r>
      <w:r>
        <w:rPr>
          <w:rStyle w:val="8"/>
          <w:rFonts w:hint="eastAsia" w:ascii="仿宋" w:hAnsi="仿宋" w:eastAsia="仿宋" w:cs="仿宋"/>
          <w:i w:val="0"/>
          <w:iCs w:val="0"/>
          <w:caps w:val="0"/>
          <w:color w:val="000000"/>
          <w:spacing w:val="0"/>
          <w:sz w:val="32"/>
          <w:szCs w:val="32"/>
          <w:u w:val="none"/>
          <w:shd w:val="clear" w:color="0A0000" w:fill="FFFFFF"/>
        </w:rPr>
        <w:t>1.“最美科技小院”推荐表</w:t>
      </w:r>
      <w:r>
        <w:rPr>
          <w:rFonts w:hint="eastAsia" w:ascii="仿宋" w:hAnsi="仿宋" w:eastAsia="仿宋" w:cs="仿宋"/>
          <w:sz w:val="32"/>
          <w:szCs w:val="32"/>
        </w:rPr>
        <w:fldChar w:fldCharType="end"/>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"https://nongjixie.org/uploads/admin/202403/65eeb76be033c.docx" \t "https://nongjixie.org/cms/arcview/_self" </w:instrText>
      </w:r>
      <w:r>
        <w:rPr>
          <w:rFonts w:hint="eastAsia" w:ascii="仿宋" w:hAnsi="仿宋" w:eastAsia="仿宋" w:cs="仿宋"/>
          <w:sz w:val="32"/>
          <w:szCs w:val="32"/>
        </w:rPr>
        <w:fldChar w:fldCharType="separate"/>
      </w:r>
      <w:r>
        <w:rPr>
          <w:rStyle w:val="8"/>
          <w:rFonts w:hint="eastAsia" w:ascii="仿宋" w:hAnsi="仿宋" w:eastAsia="仿宋" w:cs="仿宋"/>
          <w:i w:val="0"/>
          <w:iCs w:val="0"/>
          <w:caps w:val="0"/>
          <w:color w:val="000000"/>
          <w:spacing w:val="0"/>
          <w:sz w:val="32"/>
          <w:szCs w:val="32"/>
          <w:u w:val="none"/>
          <w:shd w:val="clear" w:color="0A0000" w:fill="FFFFFF"/>
        </w:rPr>
        <w:t>2.“最美研究生”推荐表</w:t>
      </w:r>
      <w:r>
        <w:rPr>
          <w:rFonts w:hint="eastAsia" w:ascii="仿宋" w:hAnsi="仿宋" w:eastAsia="仿宋" w:cs="仿宋"/>
          <w:sz w:val="32"/>
          <w:szCs w:val="32"/>
        </w:rPr>
        <w:fldChar w:fldCharType="end"/>
      </w:r>
    </w:p>
    <w:p>
      <w:pPr>
        <w:widowControl w:val="0"/>
        <w:wordWrap/>
        <w:adjustRightInd/>
        <w:snapToGrid/>
        <w:spacing w:line="560" w:lineRule="exact"/>
        <w:textAlignment w:val="auto"/>
        <w:rPr>
          <w:rFonts w:hint="eastAsia" w:ascii="仿宋" w:hAnsi="仿宋" w:eastAsia="仿宋" w:cs="仿宋"/>
          <w:sz w:val="32"/>
          <w:szCs w:val="32"/>
          <w:lang w:val="en-US" w:eastAsia="zh-CN"/>
        </w:rPr>
      </w:pPr>
    </w:p>
    <w:p>
      <w:pPr>
        <w:widowControl w:val="0"/>
        <w:wordWrap/>
        <w:adjustRightInd/>
        <w:snapToGrid/>
        <w:spacing w:line="560" w:lineRule="exact"/>
        <w:textAlignment w:val="auto"/>
        <w:rPr>
          <w:rFonts w:hint="eastAsia" w:ascii="仿宋" w:hAnsi="仿宋" w:eastAsia="仿宋" w:cs="仿宋"/>
          <w:sz w:val="32"/>
          <w:szCs w:val="32"/>
          <w:lang w:val="en-US" w:eastAsia="zh-CN"/>
        </w:rPr>
      </w:pPr>
    </w:p>
    <w:p>
      <w:pPr>
        <w:widowControl w:val="0"/>
        <w:wordWrap/>
        <w:adjustRightInd/>
        <w:snapToGrid/>
        <w:spacing w:line="560" w:lineRule="exact"/>
        <w:ind w:firstLine="4160" w:firstLineChars="1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中国农村专业技术协会</w:t>
      </w:r>
    </w:p>
    <w:p>
      <w:pPr>
        <w:widowControl w:val="0"/>
        <w:wordWrap/>
        <w:adjustRightInd/>
        <w:snapToGrid/>
        <w:spacing w:line="56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2024年3月8日</w:t>
      </w:r>
    </w:p>
    <w:p>
      <w:pPr>
        <w:rPr>
          <w:rFonts w:hint="default"/>
          <w:lang w:val="en-US" w:eastAsia="zh-CN"/>
        </w:rPr>
      </w:pPr>
    </w:p>
    <w:p>
      <w:pPr>
        <w:spacing w:line="565" w:lineRule="exact"/>
        <w:rPr>
          <w:rFonts w:ascii="黑体" w:hAnsi="黑体" w:eastAsia="黑体"/>
          <w:sz w:val="32"/>
          <w:szCs w:val="32"/>
        </w:rPr>
      </w:pPr>
    </w:p>
    <w:p>
      <w:pPr>
        <w:spacing w:line="565"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beforeLines="50" w:afterLines="50"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“最美科技小院”推荐表</w:t>
      </w:r>
    </w:p>
    <w:tbl>
      <w:tblPr>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2535"/>
        <w:gridCol w:w="2460"/>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532" w:type="dxa"/>
            <w:vAlign w:val="center"/>
          </w:tcPr>
          <w:p>
            <w:pPr>
              <w:spacing w:line="440" w:lineRule="exact"/>
              <w:jc w:val="center"/>
              <w:rPr>
                <w:rFonts w:hint="eastAsia" w:ascii="仿宋" w:hAnsi="仿宋" w:eastAsia="仿宋" w:cs="仿宋"/>
                <w:bCs/>
                <w:sz w:val="28"/>
                <w:szCs w:val="28"/>
              </w:rPr>
            </w:pPr>
            <w:r>
              <w:rPr>
                <w:rFonts w:hint="eastAsia" w:ascii="仿宋" w:hAnsi="仿宋" w:eastAsia="仿宋" w:cs="仿宋"/>
                <w:bCs/>
                <w:sz w:val="28"/>
                <w:szCs w:val="28"/>
              </w:rPr>
              <w:t>科技小院名称（正式批复名称）</w:t>
            </w:r>
          </w:p>
        </w:tc>
        <w:tc>
          <w:tcPr>
            <w:tcW w:w="6993" w:type="dxa"/>
            <w:gridSpan w:val="3"/>
            <w:vAlign w:val="center"/>
          </w:tcPr>
          <w:p>
            <w:pPr>
              <w:snapToGrid w:val="0"/>
              <w:spacing w:line="540" w:lineRule="exact"/>
              <w:rPr>
                <w:rFonts w:hint="eastAsia" w:ascii="仿宋" w:hAnsi="仿宋" w:eastAsia="仿宋" w:cs="仿宋"/>
                <w:szCs w:val="28"/>
              </w:rPr>
            </w:pPr>
            <w:r>
              <w:rPr>
                <w:rFonts w:hint="eastAsia" w:ascii="仿宋" w:hAnsi="仿宋" w:eastAsia="仿宋" w:cs="仿宋"/>
                <w:sz w:val="24"/>
                <w:szCs w:val="28"/>
              </w:rPr>
              <w:t>（中国农技协+省名+县名+产品名+科技小院）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2532" w:type="dxa"/>
            <w:vAlign w:val="center"/>
          </w:tcPr>
          <w:p>
            <w:pPr>
              <w:spacing w:line="440" w:lineRule="exact"/>
              <w:jc w:val="center"/>
              <w:rPr>
                <w:rFonts w:hint="eastAsia" w:ascii="仿宋" w:hAnsi="仿宋" w:eastAsia="仿宋" w:cs="仿宋"/>
                <w:bCs/>
                <w:sz w:val="28"/>
                <w:szCs w:val="28"/>
              </w:rPr>
            </w:pPr>
            <w:r>
              <w:rPr>
                <w:rFonts w:hint="eastAsia" w:ascii="仿宋" w:hAnsi="仿宋" w:eastAsia="仿宋" w:cs="仿宋"/>
                <w:bCs/>
                <w:sz w:val="28"/>
                <w:szCs w:val="28"/>
              </w:rPr>
              <w:t>联系人</w:t>
            </w:r>
          </w:p>
        </w:tc>
        <w:tc>
          <w:tcPr>
            <w:tcW w:w="2535" w:type="dxa"/>
            <w:vAlign w:val="center"/>
          </w:tcPr>
          <w:p>
            <w:pPr>
              <w:spacing w:line="440" w:lineRule="exact"/>
              <w:ind w:firstLine="560"/>
              <w:rPr>
                <w:rFonts w:hint="eastAsia" w:ascii="仿宋" w:hAnsi="仿宋" w:eastAsia="仿宋" w:cs="仿宋"/>
                <w:szCs w:val="28"/>
              </w:rPr>
            </w:pPr>
          </w:p>
        </w:tc>
        <w:tc>
          <w:tcPr>
            <w:tcW w:w="246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1998" w:type="dxa"/>
            <w:vAlign w:val="center"/>
          </w:tcPr>
          <w:p>
            <w:pPr>
              <w:spacing w:line="440" w:lineRule="exact"/>
              <w:ind w:firstLine="562"/>
              <w:jc w:val="center"/>
              <w:rPr>
                <w:rFonts w:hint="eastAsia" w:ascii="仿宋" w:hAnsi="仿宋" w:eastAsia="仿宋" w:cs="仿宋"/>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2532" w:type="dxa"/>
            <w:vAlign w:val="center"/>
          </w:tcPr>
          <w:p>
            <w:pPr>
              <w:spacing w:line="440" w:lineRule="exact"/>
              <w:jc w:val="center"/>
              <w:rPr>
                <w:rFonts w:hint="eastAsia" w:ascii="仿宋" w:hAnsi="仿宋" w:eastAsia="仿宋" w:cs="仿宋"/>
                <w:bCs/>
                <w:sz w:val="28"/>
                <w:szCs w:val="28"/>
              </w:rPr>
            </w:pPr>
            <w:r>
              <w:rPr>
                <w:rFonts w:hint="eastAsia" w:ascii="仿宋" w:hAnsi="仿宋" w:eastAsia="仿宋" w:cs="仿宋"/>
                <w:bCs/>
                <w:sz w:val="28"/>
                <w:szCs w:val="28"/>
              </w:rPr>
              <w:t>指导教师数量</w:t>
            </w:r>
          </w:p>
        </w:tc>
        <w:tc>
          <w:tcPr>
            <w:tcW w:w="2535" w:type="dxa"/>
            <w:vAlign w:val="center"/>
          </w:tcPr>
          <w:p>
            <w:pPr>
              <w:spacing w:line="440" w:lineRule="exact"/>
              <w:ind w:firstLine="560"/>
              <w:rPr>
                <w:rFonts w:hint="eastAsia" w:ascii="仿宋" w:hAnsi="仿宋" w:eastAsia="仿宋" w:cs="仿宋"/>
                <w:szCs w:val="28"/>
              </w:rPr>
            </w:pPr>
          </w:p>
        </w:tc>
        <w:tc>
          <w:tcPr>
            <w:tcW w:w="246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入住学生数量</w:t>
            </w:r>
          </w:p>
        </w:tc>
        <w:tc>
          <w:tcPr>
            <w:tcW w:w="1998" w:type="dxa"/>
            <w:vAlign w:val="center"/>
          </w:tcPr>
          <w:p>
            <w:pPr>
              <w:spacing w:line="440" w:lineRule="exact"/>
              <w:ind w:firstLine="562"/>
              <w:jc w:val="center"/>
              <w:rPr>
                <w:rFonts w:hint="eastAsia" w:ascii="仿宋" w:hAnsi="仿宋" w:eastAsia="仿宋" w:cs="仿宋"/>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9" w:hRule="atLeast"/>
          <w:jc w:val="center"/>
        </w:trPr>
        <w:tc>
          <w:tcPr>
            <w:tcW w:w="2532" w:type="dxa"/>
            <w:vAlign w:val="center"/>
          </w:tcPr>
          <w:p>
            <w:pPr>
              <w:spacing w:line="440" w:lineRule="exact"/>
              <w:jc w:val="center"/>
              <w:rPr>
                <w:rFonts w:hint="eastAsia" w:ascii="仿宋" w:hAnsi="仿宋" w:eastAsia="仿宋" w:cs="仿宋"/>
                <w:bCs/>
                <w:sz w:val="28"/>
                <w:szCs w:val="28"/>
              </w:rPr>
            </w:pPr>
            <w:r>
              <w:rPr>
                <w:rFonts w:hint="eastAsia" w:ascii="仿宋" w:hAnsi="仿宋" w:eastAsia="仿宋" w:cs="仿宋"/>
                <w:bCs/>
                <w:sz w:val="28"/>
                <w:szCs w:val="28"/>
              </w:rPr>
              <w:t>科技小院总体情况介绍</w:t>
            </w:r>
          </w:p>
          <w:p>
            <w:pPr>
              <w:spacing w:line="440" w:lineRule="exact"/>
              <w:rPr>
                <w:rFonts w:hint="eastAsia" w:ascii="仿宋" w:hAnsi="仿宋" w:eastAsia="仿宋" w:cs="仿宋"/>
                <w:bCs/>
                <w:sz w:val="28"/>
                <w:szCs w:val="28"/>
              </w:rPr>
            </w:pPr>
          </w:p>
        </w:tc>
        <w:tc>
          <w:tcPr>
            <w:tcW w:w="6993" w:type="dxa"/>
            <w:gridSpan w:val="3"/>
            <w:vAlign w:val="center"/>
          </w:tcPr>
          <w:p>
            <w:pPr>
              <w:snapToGrid w:val="0"/>
              <w:spacing w:line="440" w:lineRule="atLeast"/>
              <w:rPr>
                <w:rFonts w:hint="eastAsia" w:ascii="仿宋" w:hAnsi="仿宋" w:eastAsia="仿宋" w:cs="仿宋"/>
                <w:szCs w:val="28"/>
              </w:rPr>
            </w:pPr>
            <w:r>
              <w:rPr>
                <w:rFonts w:hint="eastAsia" w:ascii="仿宋" w:hAnsi="仿宋" w:eastAsia="仿宋" w:cs="仿宋"/>
                <w:szCs w:val="28"/>
              </w:rPr>
              <w:t>（包括科技服务、人才培养、科普活动、赋能协会、科技志愿服务、科学传播、特色工作等情况）</w:t>
            </w:r>
          </w:p>
          <w:p>
            <w:pPr>
              <w:snapToGrid w:val="0"/>
              <w:spacing w:line="540" w:lineRule="exact"/>
              <w:rPr>
                <w:rFonts w:hint="eastAsia" w:ascii="仿宋" w:hAnsi="仿宋" w:eastAsia="仿宋" w:cs="仿宋"/>
                <w:szCs w:val="28"/>
              </w:rPr>
            </w:pPr>
          </w:p>
          <w:p>
            <w:pPr>
              <w:snapToGrid w:val="0"/>
              <w:spacing w:line="540" w:lineRule="exact"/>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2532" w:type="dxa"/>
            <w:vAlign w:val="center"/>
          </w:tcPr>
          <w:p>
            <w:pPr>
              <w:snapToGrid w:val="0"/>
              <w:spacing w:line="540" w:lineRule="exact"/>
              <w:jc w:val="center"/>
              <w:rPr>
                <w:rFonts w:hint="eastAsia" w:ascii="仿宋" w:hAnsi="仿宋" w:eastAsia="仿宋" w:cs="仿宋"/>
                <w:bCs/>
                <w:sz w:val="28"/>
              </w:rPr>
            </w:pPr>
            <w:r>
              <w:rPr>
                <w:rFonts w:hint="eastAsia" w:ascii="仿宋" w:hAnsi="仿宋" w:eastAsia="仿宋" w:cs="仿宋"/>
                <w:bCs/>
                <w:sz w:val="28"/>
                <w:szCs w:val="28"/>
              </w:rPr>
              <w:t>社会影响力</w:t>
            </w:r>
          </w:p>
        </w:tc>
        <w:tc>
          <w:tcPr>
            <w:tcW w:w="6993" w:type="dxa"/>
            <w:gridSpan w:val="3"/>
            <w:vAlign w:val="center"/>
          </w:tcPr>
          <w:p>
            <w:pPr>
              <w:snapToGrid w:val="0"/>
              <w:spacing w:line="440" w:lineRule="atLeast"/>
              <w:rPr>
                <w:rFonts w:hint="eastAsia" w:ascii="仿宋" w:hAnsi="仿宋" w:eastAsia="仿宋" w:cs="仿宋"/>
                <w:sz w:val="24"/>
              </w:rPr>
            </w:pPr>
            <w:r>
              <w:rPr>
                <w:rFonts w:hint="eastAsia" w:ascii="仿宋" w:hAnsi="仿宋" w:eastAsia="仿宋" w:cs="仿宋"/>
                <w:szCs w:val="28"/>
              </w:rPr>
              <w:t>（宣传报道情况，附报道链接。社会反响，受表彰等情况）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jc w:val="center"/>
        </w:trPr>
        <w:tc>
          <w:tcPr>
            <w:tcW w:w="2532" w:type="dxa"/>
            <w:vAlign w:val="center"/>
          </w:tcPr>
          <w:p>
            <w:pPr>
              <w:snapToGrid w:val="0"/>
              <w:spacing w:line="440" w:lineRule="exact"/>
              <w:jc w:val="center"/>
              <w:rPr>
                <w:rFonts w:hint="eastAsia" w:ascii="仿宋" w:hAnsi="仿宋" w:eastAsia="仿宋" w:cs="仿宋"/>
                <w:bCs/>
                <w:sz w:val="28"/>
                <w:szCs w:val="28"/>
              </w:rPr>
            </w:pPr>
            <w:r>
              <w:rPr>
                <w:rFonts w:hint="eastAsia" w:ascii="仿宋" w:hAnsi="仿宋" w:eastAsia="仿宋" w:cs="仿宋"/>
                <w:bCs/>
                <w:sz w:val="28"/>
                <w:szCs w:val="28"/>
              </w:rPr>
              <w:t>省级科技小院</w:t>
            </w:r>
            <w:r>
              <w:rPr>
                <w:rFonts w:hint="eastAsia" w:ascii="仿宋" w:hAnsi="仿宋" w:eastAsia="仿宋" w:cs="仿宋"/>
                <w:bCs/>
                <w:sz w:val="28"/>
                <w:szCs w:val="28"/>
              </w:rPr>
              <w:br/>
            </w:r>
            <w:r>
              <w:rPr>
                <w:rFonts w:hint="eastAsia" w:ascii="仿宋" w:hAnsi="仿宋" w:eastAsia="仿宋" w:cs="仿宋"/>
                <w:bCs/>
                <w:sz w:val="28"/>
                <w:szCs w:val="28"/>
              </w:rPr>
              <w:t>联盟意见</w:t>
            </w:r>
          </w:p>
        </w:tc>
        <w:tc>
          <w:tcPr>
            <w:tcW w:w="6993" w:type="dxa"/>
            <w:gridSpan w:val="3"/>
            <w:vAlign w:val="center"/>
          </w:tcPr>
          <w:p>
            <w:pPr>
              <w:snapToGrid w:val="0"/>
              <w:spacing w:line="400" w:lineRule="exact"/>
              <w:rPr>
                <w:rFonts w:hint="eastAsia" w:ascii="仿宋" w:hAnsi="仿宋" w:eastAsia="仿宋" w:cs="仿宋"/>
                <w:snapToGrid w:val="0"/>
                <w:sz w:val="28"/>
                <w:szCs w:val="28"/>
              </w:rPr>
            </w:pPr>
            <w:r>
              <w:rPr>
                <w:rFonts w:hint="eastAsia" w:ascii="仿宋" w:hAnsi="仿宋" w:eastAsia="仿宋" w:cs="仿宋"/>
                <w:snapToGrid w:val="0"/>
                <w:sz w:val="28"/>
                <w:szCs w:val="28"/>
              </w:rPr>
              <w:t>负责人签字：                     （盖章）</w:t>
            </w:r>
          </w:p>
          <w:p>
            <w:pPr>
              <w:ind w:firstLine="4200" w:firstLineChars="1500"/>
              <w:rPr>
                <w:rFonts w:hint="eastAsia" w:ascii="仿宋" w:hAnsi="仿宋" w:eastAsia="仿宋" w:cs="仿宋"/>
                <w:szCs w:val="28"/>
              </w:rPr>
            </w:pPr>
            <w:r>
              <w:rPr>
                <w:rFonts w:hint="eastAsia" w:ascii="仿宋" w:hAnsi="仿宋" w:eastAsia="仿宋" w:cs="仿宋"/>
                <w:snapToGrid w:val="0"/>
                <w:sz w:val="28"/>
                <w:szCs w:val="28"/>
              </w:rPr>
              <w:t>年  月  日</w:t>
            </w:r>
          </w:p>
        </w:tc>
      </w:tr>
    </w:tbl>
    <w:p>
      <w:pPr>
        <w:snapToGrid w:val="0"/>
        <w:spacing w:line="420" w:lineRule="exact"/>
        <w:rPr>
          <w:rFonts w:hint="eastAsia" w:ascii="仿宋" w:hAnsi="仿宋" w:eastAsia="仿宋" w:cs="仿宋"/>
          <w:b/>
          <w:sz w:val="24"/>
        </w:rPr>
      </w:pPr>
      <w:r>
        <w:rPr>
          <w:rFonts w:hint="eastAsia" w:ascii="仿宋" w:hAnsi="仿宋" w:eastAsia="仿宋" w:cs="仿宋"/>
          <w:b/>
          <w:sz w:val="24"/>
        </w:rPr>
        <w:t>备注：请提供活动照片、视频、表彰证书及其他有关材料作为附件。</w:t>
      </w:r>
    </w:p>
    <w:p>
      <w:pPr>
        <w:spacing w:line="565"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spacing w:beforeLines="50" w:afterLines="50" w:line="440" w:lineRule="exact"/>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“最美研究生”推荐表</w:t>
      </w:r>
    </w:p>
    <w:tbl>
      <w:tblPr>
        <w:tblW w:w="99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1387"/>
        <w:gridCol w:w="1497"/>
        <w:gridCol w:w="992"/>
        <w:gridCol w:w="1563"/>
        <w:gridCol w:w="1300"/>
        <w:gridCol w:w="2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5" w:hRule="atLeast"/>
          <w:jc w:val="center"/>
        </w:trPr>
        <w:tc>
          <w:tcPr>
            <w:tcW w:w="23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kern w:val="0"/>
                <w:sz w:val="28"/>
                <w:szCs w:val="28"/>
              </w:rPr>
            </w:pPr>
            <w:r>
              <w:rPr>
                <w:rFonts w:hint="eastAsia" w:ascii="仿宋" w:hAnsi="仿宋" w:eastAsia="仿宋" w:cs="仿宋"/>
                <w:kern w:val="0"/>
                <w:sz w:val="28"/>
                <w:szCs w:val="28"/>
              </w:rPr>
              <w:t>科技小院名称</w:t>
            </w:r>
          </w:p>
        </w:tc>
        <w:tc>
          <w:tcPr>
            <w:tcW w:w="5352" w:type="dxa"/>
            <w:gridSpan w:val="4"/>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仿宋" w:hAnsi="仿宋" w:eastAsia="仿宋" w:cs="仿宋"/>
                <w:kern w:val="0"/>
                <w:sz w:val="28"/>
                <w:szCs w:val="28"/>
              </w:rPr>
            </w:pPr>
          </w:p>
        </w:tc>
        <w:tc>
          <w:tcPr>
            <w:tcW w:w="2244"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hint="eastAsia" w:ascii="仿宋" w:hAnsi="仿宋" w:eastAsia="仿宋" w:cs="仿宋"/>
                <w:kern w:val="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姓名</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kern w:val="0"/>
                <w:sz w:val="28"/>
                <w:szCs w:val="28"/>
              </w:rPr>
            </w:pPr>
          </w:p>
        </w:tc>
        <w:tc>
          <w:tcPr>
            <w:tcW w:w="149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性别</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8"/>
                <w:szCs w:val="28"/>
              </w:rPr>
            </w:pPr>
          </w:p>
        </w:tc>
        <w:tc>
          <w:tcPr>
            <w:tcW w:w="15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电话</w:t>
            </w:r>
          </w:p>
        </w:tc>
        <w:tc>
          <w:tcPr>
            <w:tcW w:w="1300" w:type="dxa"/>
            <w:tcBorders>
              <w:top w:val="single" w:color="auto" w:sz="4" w:space="0"/>
              <w:left w:val="nil"/>
              <w:bottom w:val="single" w:color="auto" w:sz="4" w:space="0"/>
              <w:right w:val="nil"/>
            </w:tcBorders>
            <w:vAlign w:val="center"/>
          </w:tcPr>
          <w:p>
            <w:pPr>
              <w:widowControl/>
              <w:spacing w:line="500" w:lineRule="exact"/>
              <w:jc w:val="center"/>
              <w:rPr>
                <w:rFonts w:hint="eastAsia" w:ascii="仿宋" w:hAnsi="仿宋" w:eastAsia="仿宋" w:cs="仿宋"/>
                <w:kern w:val="0"/>
                <w:sz w:val="28"/>
                <w:szCs w:val="28"/>
              </w:rPr>
            </w:pPr>
          </w:p>
        </w:tc>
        <w:tc>
          <w:tcPr>
            <w:tcW w:w="2244" w:type="dxa"/>
            <w:vMerge w:val="continue"/>
            <w:tcBorders>
              <w:left w:val="single" w:color="auto" w:sz="4" w:space="0"/>
              <w:right w:val="single" w:color="auto" w:sz="4" w:space="0"/>
            </w:tcBorders>
            <w:vAlign w:val="center"/>
          </w:tcPr>
          <w:p>
            <w:pPr>
              <w:widowControl/>
              <w:spacing w:line="0" w:lineRule="atLeast"/>
              <w:jc w:val="center"/>
              <w:rPr>
                <w:rFonts w:hint="eastAsia" w:ascii="仿宋" w:hAnsi="仿宋" w:eastAsia="仿宋" w:cs="仿宋"/>
                <w:kern w:val="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学校</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kern w:val="0"/>
                <w:sz w:val="28"/>
                <w:szCs w:val="28"/>
              </w:rPr>
            </w:pPr>
          </w:p>
        </w:tc>
        <w:tc>
          <w:tcPr>
            <w:tcW w:w="1497"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 w:hAnsi="仿宋" w:eastAsia="仿宋" w:cs="仿宋"/>
                <w:bCs/>
                <w:kern w:val="0"/>
                <w:sz w:val="28"/>
                <w:szCs w:val="28"/>
              </w:rPr>
            </w:pPr>
            <w:r>
              <w:rPr>
                <w:rFonts w:hint="eastAsia" w:ascii="仿宋" w:hAnsi="仿宋" w:eastAsia="仿宋" w:cs="仿宋"/>
                <w:kern w:val="0"/>
                <w:sz w:val="28"/>
                <w:szCs w:val="28"/>
              </w:rPr>
              <w:t>专业</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8"/>
                <w:szCs w:val="28"/>
              </w:rPr>
            </w:pPr>
          </w:p>
        </w:tc>
        <w:tc>
          <w:tcPr>
            <w:tcW w:w="1563" w:type="dxa"/>
            <w:tcBorders>
              <w:top w:val="single" w:color="auto" w:sz="4" w:space="0"/>
              <w:left w:val="nil"/>
              <w:bottom w:val="single" w:color="auto" w:sz="4" w:space="0"/>
              <w:right w:val="single" w:color="auto" w:sz="4" w:space="0"/>
            </w:tcBorders>
            <w:vAlign w:val="center"/>
          </w:tcPr>
          <w:p>
            <w:pPr>
              <w:widowControl/>
              <w:spacing w:line="300" w:lineRule="exact"/>
              <w:ind w:left="-65" w:leftChars="-31" w:right="-65" w:rightChars="-31"/>
              <w:jc w:val="center"/>
              <w:rPr>
                <w:rFonts w:hint="eastAsia" w:ascii="仿宋" w:hAnsi="仿宋" w:eastAsia="仿宋" w:cs="仿宋"/>
                <w:kern w:val="0"/>
                <w:sz w:val="28"/>
                <w:szCs w:val="28"/>
              </w:rPr>
            </w:pPr>
            <w:r>
              <w:rPr>
                <w:rFonts w:hint="eastAsia" w:ascii="仿宋" w:hAnsi="仿宋" w:eastAsia="仿宋" w:cs="仿宋"/>
                <w:kern w:val="0"/>
                <w:sz w:val="28"/>
                <w:szCs w:val="28"/>
              </w:rPr>
              <w:t>年级</w:t>
            </w:r>
          </w:p>
        </w:tc>
        <w:tc>
          <w:tcPr>
            <w:tcW w:w="130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仿宋" w:hAnsi="仿宋" w:eastAsia="仿宋" w:cs="仿宋"/>
                <w:kern w:val="0"/>
                <w:sz w:val="28"/>
                <w:szCs w:val="28"/>
              </w:rPr>
            </w:pPr>
          </w:p>
        </w:tc>
        <w:tc>
          <w:tcPr>
            <w:tcW w:w="2244" w:type="dxa"/>
            <w:vMerge w:val="continue"/>
            <w:tcBorders>
              <w:left w:val="single" w:color="auto" w:sz="4" w:space="0"/>
              <w:right w:val="single" w:color="auto" w:sz="4" w:space="0"/>
            </w:tcBorders>
            <w:vAlign w:val="center"/>
          </w:tcPr>
          <w:p>
            <w:pPr>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jc w:val="center"/>
        </w:trPr>
        <w:tc>
          <w:tcPr>
            <w:tcW w:w="100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入住小院时长</w:t>
            </w:r>
          </w:p>
        </w:tc>
        <w:tc>
          <w:tcPr>
            <w:tcW w:w="138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 w:hAnsi="仿宋" w:eastAsia="仿宋" w:cs="仿宋"/>
                <w:bCs/>
                <w:kern w:val="0"/>
                <w:sz w:val="28"/>
                <w:szCs w:val="28"/>
              </w:rPr>
            </w:pPr>
          </w:p>
        </w:tc>
        <w:tc>
          <w:tcPr>
            <w:tcW w:w="1497" w:type="dxa"/>
            <w:vMerge w:val="restart"/>
            <w:tcBorders>
              <w:top w:val="single" w:color="auto" w:sz="4" w:space="0"/>
              <w:left w:val="nil"/>
              <w:right w:val="single" w:color="auto" w:sz="4" w:space="0"/>
            </w:tcBorders>
            <w:vAlign w:val="center"/>
          </w:tcPr>
          <w:p>
            <w:pPr>
              <w:widowControl/>
              <w:spacing w:line="300" w:lineRule="exact"/>
              <w:jc w:val="center"/>
              <w:rPr>
                <w:rFonts w:hint="eastAsia" w:ascii="仿宋" w:hAnsi="仿宋" w:eastAsia="仿宋" w:cs="仿宋"/>
                <w:kern w:val="0"/>
                <w:szCs w:val="28"/>
              </w:rPr>
            </w:pPr>
            <w:r>
              <w:rPr>
                <w:rFonts w:hint="eastAsia" w:ascii="仿宋" w:hAnsi="仿宋" w:eastAsia="仿宋" w:cs="仿宋"/>
                <w:kern w:val="0"/>
                <w:sz w:val="28"/>
                <w:szCs w:val="28"/>
              </w:rPr>
              <w:t>培训农民场次</w:t>
            </w:r>
          </w:p>
        </w:tc>
        <w:tc>
          <w:tcPr>
            <w:tcW w:w="992" w:type="dxa"/>
            <w:vMerge w:val="restart"/>
            <w:tcBorders>
              <w:top w:val="single" w:color="auto" w:sz="4" w:space="0"/>
              <w:left w:val="nil"/>
              <w:right w:val="single" w:color="auto" w:sz="4" w:space="0"/>
            </w:tcBorders>
            <w:vAlign w:val="center"/>
          </w:tcPr>
          <w:p>
            <w:pPr>
              <w:widowControl/>
              <w:spacing w:line="300" w:lineRule="exact"/>
              <w:jc w:val="center"/>
              <w:rPr>
                <w:rFonts w:hint="eastAsia" w:ascii="仿宋" w:hAnsi="仿宋" w:eastAsia="仿宋" w:cs="仿宋"/>
                <w:kern w:val="0"/>
                <w:sz w:val="28"/>
                <w:szCs w:val="28"/>
              </w:rPr>
            </w:pPr>
          </w:p>
        </w:tc>
        <w:tc>
          <w:tcPr>
            <w:tcW w:w="15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Cs w:val="28"/>
              </w:rPr>
            </w:pPr>
            <w:r>
              <w:rPr>
                <w:rFonts w:hint="eastAsia" w:ascii="仿宋" w:hAnsi="仿宋" w:eastAsia="仿宋" w:cs="仿宋"/>
                <w:kern w:val="0"/>
                <w:szCs w:val="28"/>
              </w:rPr>
              <w:t>学术论文数量</w:t>
            </w:r>
          </w:p>
        </w:tc>
        <w:tc>
          <w:tcPr>
            <w:tcW w:w="130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仿宋" w:hAnsi="仿宋" w:eastAsia="仿宋" w:cs="仿宋"/>
                <w:kern w:val="0"/>
                <w:sz w:val="28"/>
                <w:szCs w:val="28"/>
              </w:rPr>
            </w:pPr>
          </w:p>
        </w:tc>
        <w:tc>
          <w:tcPr>
            <w:tcW w:w="2244" w:type="dxa"/>
            <w:vMerge w:val="continue"/>
            <w:tcBorders>
              <w:left w:val="single" w:color="auto" w:sz="4" w:space="0"/>
              <w:right w:val="single" w:color="auto" w:sz="4" w:space="0"/>
            </w:tcBorders>
            <w:vAlign w:val="center"/>
          </w:tcPr>
          <w:p>
            <w:pPr>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jc w:val="center"/>
        </w:trPr>
        <w:tc>
          <w:tcPr>
            <w:tcW w:w="1008"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kern w:val="0"/>
                <w:sz w:val="28"/>
                <w:szCs w:val="28"/>
              </w:rPr>
            </w:pPr>
          </w:p>
        </w:tc>
        <w:tc>
          <w:tcPr>
            <w:tcW w:w="138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bCs/>
                <w:kern w:val="0"/>
                <w:sz w:val="28"/>
                <w:szCs w:val="28"/>
              </w:rPr>
            </w:pPr>
          </w:p>
        </w:tc>
        <w:tc>
          <w:tcPr>
            <w:tcW w:w="1497" w:type="dxa"/>
            <w:vMerge w:val="continue"/>
            <w:tcBorders>
              <w:left w:val="nil"/>
              <w:right w:val="single" w:color="auto" w:sz="4" w:space="0"/>
            </w:tcBorders>
            <w:vAlign w:val="center"/>
          </w:tcPr>
          <w:p>
            <w:pPr>
              <w:widowControl/>
              <w:spacing w:line="300" w:lineRule="exact"/>
              <w:jc w:val="center"/>
              <w:rPr>
                <w:rFonts w:hint="eastAsia" w:ascii="仿宋" w:hAnsi="仿宋" w:eastAsia="仿宋" w:cs="仿宋"/>
                <w:kern w:val="0"/>
                <w:szCs w:val="28"/>
              </w:rPr>
            </w:pPr>
          </w:p>
        </w:tc>
        <w:tc>
          <w:tcPr>
            <w:tcW w:w="992" w:type="dxa"/>
            <w:vMerge w:val="continue"/>
            <w:tcBorders>
              <w:left w:val="nil"/>
              <w:right w:val="single" w:color="auto" w:sz="4" w:space="0"/>
            </w:tcBorders>
            <w:vAlign w:val="center"/>
          </w:tcPr>
          <w:p>
            <w:pPr>
              <w:widowControl/>
              <w:spacing w:line="300" w:lineRule="exact"/>
              <w:jc w:val="center"/>
              <w:rPr>
                <w:rFonts w:hint="eastAsia" w:ascii="仿宋" w:hAnsi="仿宋" w:eastAsia="仿宋" w:cs="仿宋"/>
                <w:kern w:val="0"/>
                <w:sz w:val="28"/>
                <w:szCs w:val="28"/>
              </w:rPr>
            </w:pPr>
          </w:p>
        </w:tc>
        <w:tc>
          <w:tcPr>
            <w:tcW w:w="15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Cs w:val="28"/>
              </w:rPr>
            </w:pPr>
            <w:r>
              <w:rPr>
                <w:rFonts w:hint="eastAsia" w:ascii="仿宋" w:hAnsi="仿宋" w:eastAsia="仿宋" w:cs="仿宋"/>
                <w:kern w:val="0"/>
                <w:szCs w:val="28"/>
              </w:rPr>
              <w:t>科普文章数量</w:t>
            </w:r>
          </w:p>
        </w:tc>
        <w:tc>
          <w:tcPr>
            <w:tcW w:w="130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仿宋" w:hAnsi="仿宋" w:eastAsia="仿宋" w:cs="仿宋"/>
                <w:kern w:val="0"/>
                <w:sz w:val="28"/>
                <w:szCs w:val="28"/>
              </w:rPr>
            </w:pPr>
          </w:p>
        </w:tc>
        <w:tc>
          <w:tcPr>
            <w:tcW w:w="2244" w:type="dxa"/>
            <w:vMerge w:val="continue"/>
            <w:tcBorders>
              <w:left w:val="single" w:color="auto" w:sz="4" w:space="0"/>
              <w:right w:val="single" w:color="auto" w:sz="4" w:space="0"/>
            </w:tcBorders>
            <w:vAlign w:val="center"/>
          </w:tcPr>
          <w:p>
            <w:pPr>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jc w:val="center"/>
        </w:trPr>
        <w:tc>
          <w:tcPr>
            <w:tcW w:w="1008"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kern w:val="0"/>
                <w:sz w:val="28"/>
                <w:szCs w:val="28"/>
              </w:rPr>
            </w:pPr>
          </w:p>
        </w:tc>
        <w:tc>
          <w:tcPr>
            <w:tcW w:w="138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kern w:val="0"/>
                <w:sz w:val="28"/>
                <w:szCs w:val="28"/>
              </w:rPr>
            </w:pPr>
          </w:p>
        </w:tc>
        <w:tc>
          <w:tcPr>
            <w:tcW w:w="1497"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Cs w:val="28"/>
              </w:rPr>
            </w:pPr>
          </w:p>
        </w:tc>
        <w:tc>
          <w:tcPr>
            <w:tcW w:w="992"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8"/>
                <w:szCs w:val="28"/>
              </w:rPr>
            </w:pPr>
          </w:p>
        </w:tc>
        <w:tc>
          <w:tcPr>
            <w:tcW w:w="15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Cs w:val="28"/>
              </w:rPr>
            </w:pPr>
            <w:r>
              <w:rPr>
                <w:rFonts w:hint="eastAsia" w:ascii="仿宋" w:hAnsi="仿宋" w:eastAsia="仿宋" w:cs="仿宋"/>
                <w:kern w:val="0"/>
                <w:szCs w:val="28"/>
              </w:rPr>
              <w:t>宣传稿件数量</w:t>
            </w:r>
          </w:p>
        </w:tc>
        <w:tc>
          <w:tcPr>
            <w:tcW w:w="130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仿宋" w:hAnsi="仿宋" w:eastAsia="仿宋" w:cs="仿宋"/>
                <w:kern w:val="0"/>
                <w:sz w:val="28"/>
                <w:szCs w:val="28"/>
              </w:rPr>
            </w:pPr>
          </w:p>
        </w:tc>
        <w:tc>
          <w:tcPr>
            <w:tcW w:w="2244" w:type="dxa"/>
            <w:vMerge w:val="continue"/>
            <w:tcBorders>
              <w:left w:val="single" w:color="auto" w:sz="4" w:space="0"/>
              <w:bottom w:val="single" w:color="000000" w:sz="4" w:space="0"/>
              <w:right w:val="single" w:color="auto" w:sz="4" w:space="0"/>
            </w:tcBorders>
            <w:vAlign w:val="center"/>
          </w:tcPr>
          <w:p>
            <w:pPr>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6" w:hRule="atLeast"/>
          <w:jc w:val="center"/>
        </w:trPr>
        <w:tc>
          <w:tcPr>
            <w:tcW w:w="1008" w:type="dxa"/>
            <w:tcBorders>
              <w:top w:val="nil"/>
              <w:left w:val="single" w:color="auto" w:sz="4" w:space="0"/>
              <w:right w:val="single" w:color="auto" w:sz="4" w:space="0"/>
            </w:tcBorders>
            <w:vAlign w:val="center"/>
          </w:tcPr>
          <w:p>
            <w:pPr>
              <w:widowControl/>
              <w:spacing w:line="500" w:lineRule="exact"/>
              <w:jc w:val="center"/>
              <w:rPr>
                <w:rFonts w:hint="eastAsia" w:ascii="仿宋" w:hAnsi="仿宋" w:eastAsia="仿宋" w:cs="仿宋"/>
                <w:kern w:val="0"/>
                <w:sz w:val="24"/>
                <w:szCs w:val="24"/>
              </w:rPr>
            </w:pPr>
            <w:r>
              <w:rPr>
                <w:rFonts w:hint="eastAsia" w:ascii="仿宋" w:hAnsi="仿宋" w:eastAsia="仿宋" w:cs="仿宋"/>
                <w:kern w:val="0"/>
                <w:sz w:val="28"/>
                <w:szCs w:val="28"/>
              </w:rPr>
              <w:t>个人简历</w:t>
            </w:r>
          </w:p>
        </w:tc>
        <w:tc>
          <w:tcPr>
            <w:tcW w:w="8983" w:type="dxa"/>
            <w:gridSpan w:val="6"/>
            <w:tcBorders>
              <w:top w:val="nil"/>
              <w:left w:val="single" w:color="auto" w:sz="4" w:space="0"/>
              <w:right w:val="single" w:color="auto" w:sz="4" w:space="0"/>
            </w:tcBorders>
            <w:vAlign w:val="center"/>
          </w:tcPr>
          <w:p>
            <w:pPr>
              <w:widowControl/>
              <w:spacing w:line="360" w:lineRule="exact"/>
              <w:rPr>
                <w:rFonts w:hint="eastAsia" w:ascii="仿宋" w:hAnsi="仿宋" w:eastAsia="仿宋" w:cs="仿宋"/>
                <w:b/>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after="280" w:line="5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在科技小院中开展工作情况</w:t>
            </w:r>
          </w:p>
        </w:tc>
        <w:tc>
          <w:tcPr>
            <w:tcW w:w="8983" w:type="dxa"/>
            <w:gridSpan w:val="6"/>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105" w:right="-65" w:rightChars="-31"/>
              <w:jc w:val="center"/>
              <w:rPr>
                <w:rFonts w:hint="eastAsia" w:ascii="仿宋" w:hAnsi="仿宋" w:eastAsia="仿宋" w:cs="仿宋"/>
                <w:kern w:val="0"/>
                <w:sz w:val="28"/>
                <w:szCs w:val="28"/>
              </w:rPr>
            </w:pPr>
            <w:r>
              <w:rPr>
                <w:rFonts w:hint="eastAsia" w:ascii="仿宋" w:hAnsi="仿宋" w:eastAsia="仿宋" w:cs="仿宋"/>
                <w:kern w:val="0"/>
                <w:sz w:val="28"/>
                <w:szCs w:val="28"/>
              </w:rPr>
              <w:t>省级科技小院联盟</w:t>
            </w:r>
          </w:p>
          <w:p>
            <w:pPr>
              <w:widowControl/>
              <w:spacing w:line="500" w:lineRule="exact"/>
              <w:ind w:left="-105" w:right="-65" w:rightChars="-31"/>
              <w:jc w:val="center"/>
              <w:rPr>
                <w:rFonts w:hint="eastAsia" w:ascii="仿宋" w:hAnsi="仿宋" w:eastAsia="仿宋" w:cs="仿宋"/>
                <w:kern w:val="0"/>
                <w:sz w:val="28"/>
                <w:szCs w:val="28"/>
              </w:rPr>
            </w:pPr>
            <w:r>
              <w:rPr>
                <w:rFonts w:hint="eastAsia" w:ascii="仿宋" w:hAnsi="仿宋" w:eastAsia="仿宋" w:cs="仿宋"/>
                <w:kern w:val="0"/>
                <w:sz w:val="28"/>
                <w:szCs w:val="28"/>
              </w:rPr>
              <w:t>意见</w:t>
            </w:r>
          </w:p>
        </w:tc>
        <w:tc>
          <w:tcPr>
            <w:tcW w:w="898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napToGrid w:val="0"/>
                <w:sz w:val="28"/>
                <w:szCs w:val="28"/>
              </w:rPr>
            </w:pPr>
          </w:p>
          <w:p>
            <w:pPr>
              <w:snapToGrid w:val="0"/>
              <w:spacing w:line="400" w:lineRule="exact"/>
              <w:rPr>
                <w:rFonts w:hint="eastAsia" w:ascii="仿宋" w:hAnsi="仿宋" w:eastAsia="仿宋" w:cs="仿宋"/>
                <w:snapToGrid w:val="0"/>
                <w:sz w:val="28"/>
                <w:szCs w:val="28"/>
              </w:rPr>
            </w:pPr>
            <w:r>
              <w:rPr>
                <w:rFonts w:hint="eastAsia" w:ascii="仿宋" w:hAnsi="仿宋" w:eastAsia="仿宋" w:cs="仿宋"/>
                <w:snapToGrid w:val="0"/>
                <w:sz w:val="28"/>
                <w:szCs w:val="28"/>
              </w:rPr>
              <w:t>负责人签字：                            （盖章）</w:t>
            </w:r>
          </w:p>
          <w:p>
            <w:pPr>
              <w:snapToGrid w:val="0"/>
              <w:spacing w:line="400" w:lineRule="exact"/>
              <w:rPr>
                <w:rFonts w:hint="eastAsia" w:ascii="仿宋" w:hAnsi="仿宋" w:eastAsia="仿宋" w:cs="仿宋"/>
                <w:snapToGrid w:val="0"/>
                <w:sz w:val="28"/>
                <w:szCs w:val="28"/>
              </w:rPr>
            </w:pPr>
          </w:p>
          <w:p>
            <w:pPr>
              <w:widowControl/>
              <w:spacing w:line="500" w:lineRule="exact"/>
              <w:ind w:left="-105" w:right="-65" w:rightChars="-31"/>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                           年   月   日</w:t>
            </w:r>
          </w:p>
        </w:tc>
      </w:tr>
    </w:tbl>
    <w:p>
      <w:pPr>
        <w:snapToGrid w:val="0"/>
        <w:spacing w:line="420" w:lineRule="exact"/>
        <w:rPr>
          <w:rFonts w:hint="eastAsia" w:ascii="仿宋_GB2312" w:eastAsia="仿宋_GB2312"/>
          <w:b/>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小标宋">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Garamond">
    <w:panose1 w:val="02020404030301010803"/>
    <w:charset w:val="00"/>
    <w:family w:val="auto"/>
    <w:pitch w:val="default"/>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5">
    <w:name w:val="Default Paragraph Font"/>
    <w:semiHidden/>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page number"/>
    <w:qFormat/>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2024-03-12T00:45:00Z</dcterms:created>
  <dc:creator>腾毛</dc:creator>
  <cp:lastModifiedBy>徐丽芬</cp:lastModifiedBy>
  <dcterms:modified xsi:type="dcterms:W3CDTF">2024-03-12T03:35:54Z</dcterms:modified>
  <dc:title>关于选树中国农技协“最美科技小院”“最美研究生”的通知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AF1FA46F6A5A467F92F42FC569DF9704_11</vt:lpwstr>
  </property>
</Properties>
</file>