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1" w:name="_GoBack"/>
      <w:bookmarkEnd w:id="1"/>
      <w:bookmarkStart w:id="0" w:name="content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省科协关于召开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十届常委会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第五次会议的预</w:t>
      </w: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各位常委：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省科协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十届</w:t>
      </w:r>
      <w:r>
        <w:rPr>
          <w:rFonts w:hint="eastAsia" w:ascii="仿宋_GB2312" w:hAnsi="仿宋" w:eastAsia="仿宋_GB2312"/>
          <w:sz w:val="32"/>
          <w:szCs w:val="32"/>
        </w:rPr>
        <w:t>常委会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第五次会</w:t>
      </w:r>
      <w:r>
        <w:rPr>
          <w:rFonts w:hint="eastAsia" w:ascii="仿宋_GB2312" w:hAnsi="仿宋" w:eastAsia="仿宋_GB2312"/>
          <w:sz w:val="32"/>
          <w:szCs w:val="32"/>
        </w:rPr>
        <w:t>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拟</w:t>
      </w:r>
      <w:r>
        <w:rPr>
          <w:rFonts w:hint="eastAsia" w:ascii="仿宋_GB2312" w:hAnsi="仿宋" w:eastAsia="仿宋_GB2312"/>
          <w:sz w:val="32"/>
          <w:szCs w:val="32"/>
        </w:rPr>
        <w:t>定于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下旬</w:t>
      </w:r>
      <w:r>
        <w:rPr>
          <w:rFonts w:hint="eastAsia" w:ascii="仿宋_GB2312" w:hAnsi="仿宋" w:eastAsia="仿宋_GB2312"/>
          <w:sz w:val="32"/>
          <w:szCs w:val="32"/>
        </w:rPr>
        <w:t>在武汉召开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现将会议有关事项通知如下：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拟定于2025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星期五）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，会议时长约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40分钟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10:00召开省科协十届全委会三次会议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会期半天，各位常委需参加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洪山宾馆二楼黄鹤厅（武汉市武昌区中北路1号）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会议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审议省科协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次会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议议程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审议关于接纳有关全省学会、企业科协为省科协团体会员的报告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审议关于调整湖北省科协第十届委员会委员的报告；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审议《湖北省科学技术协会团体会员管理暂行办法》；审议省科协十届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次全委会议工作报告；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书面审议各专门委员会2024年工作报告和2025年工作安排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省科协第十届委员会常委、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派驻纪检监察组领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导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sectPr>
          <w:pgSz w:w="11906" w:h="16838"/>
          <w:pgMar w:top="2098" w:right="1474" w:bottom="113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请填写《参会回执》（见附件），于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2月17日前发相应联系人。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会议一般不请假，如有特殊情况，请在《参会回执》中给予说明。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2.武汉市外需要住宿的参会人员，请于2月20日18:30前到酒店南门一楼大厅报到；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3.武汉市内的参会人员，请于2月21日8:30前到酒店二楼大厅报到，8:50前入场完毕。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附件：省科协十届常委会第五次会议参会回执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湖北省科学技术协会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2025年2月12日</w:t>
      </w:r>
      <w:r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省科协十届常委会第五次会议参会回执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是否参会：</w:t>
      </w:r>
    </w:p>
    <w:tbl>
      <w:tblPr>
        <w:tblStyle w:val="6"/>
        <w:tblW w:w="9665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67"/>
        <w:gridCol w:w="1633"/>
        <w:gridCol w:w="1110"/>
        <w:gridCol w:w="1833"/>
        <w:gridCol w:w="1803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姓 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单 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职 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20日晚是否住宿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（武汉市外）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20日晚是否用餐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  <w:lang w:val="en-US" w:eastAsia="zh-CN"/>
              </w:rPr>
              <w:t>（武汉市外）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2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如不能出席会议，请说明原因：</w:t>
      </w:r>
    </w:p>
    <w:p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420" w:firstLineChars="200"/>
        <w:jc w:val="center"/>
        <w:textAlignment w:val="auto"/>
      </w:pPr>
    </w:p>
    <w:p>
      <w:pPr>
        <w:pStyle w:val="2"/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134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7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HhddkfVAAAACAEAAA8AAAAAAAAAAQAgAAAAOAAAAGRy&#10;cy9kb3ducmV2LnhtbFBLAQIUABQAAAAIAIdO4kDTgfm/uQEAAGADAAAOAAAAAAAAAAEAIAAAADo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B11A7"/>
    <w:rsid w:val="1F6B11A7"/>
    <w:rsid w:val="AD973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line="420" w:lineRule="exact"/>
      <w:ind w:firstLine="732"/>
    </w:pPr>
    <w:rPr>
      <w:rFonts w:ascii="Times New Roman" w:eastAsia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2025-02-12T23:43:00Z</dcterms:created>
  <dc:creator>孙梦莹</dc:creator>
  <cp:lastModifiedBy>uos</cp:lastModifiedBy>
  <dcterms:modified xsi:type="dcterms:W3CDTF">2025-02-12T16:59:20Z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